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C63A" w14:textId="7E36388A" w:rsidR="00031218" w:rsidRDefault="00031218" w:rsidP="00A173EB">
      <w:pPr>
        <w:jc w:val="center"/>
        <w:rPr>
          <w:rFonts w:asciiTheme="minorHAnsi" w:eastAsiaTheme="minorHAnsi" w:hAnsiTheme="minorHAnsi" w:cstheme="minorBidi"/>
          <w:b/>
          <w:bCs/>
          <w:color w:val="171715" w:themeColor="background2" w:themeShade="1A"/>
          <w:sz w:val="22"/>
          <w:szCs w:val="22"/>
        </w:rPr>
      </w:pPr>
    </w:p>
    <w:sdt>
      <w:sdtPr>
        <w:rPr>
          <w:rFonts w:asciiTheme="minorHAnsi" w:eastAsiaTheme="minorHAnsi" w:hAnsiTheme="minorHAnsi" w:cstheme="minorBidi"/>
          <w:b/>
          <w:bCs/>
          <w:color w:val="171715" w:themeColor="background2" w:themeShade="1A"/>
        </w:rPr>
        <w:id w:val="10729564"/>
        <w:docPartObj>
          <w:docPartGallery w:val="Cover Pages"/>
          <w:docPartUnique/>
        </w:docPartObj>
      </w:sdtPr>
      <w:sdtEndPr>
        <w:rPr>
          <w:rFonts w:ascii="Arial" w:eastAsia="Times New Roman" w:hAnsi="Arial" w:cs="Times New Roman"/>
          <w:b w:val="0"/>
          <w:bCs w:val="0"/>
          <w:color w:val="auto"/>
        </w:rPr>
      </w:sdtEndPr>
      <w:sdtContent>
        <w:p w14:paraId="4C3D53B1" w14:textId="530985FB" w:rsidR="00A173EB" w:rsidRPr="006D7F74" w:rsidRDefault="00A173EB" w:rsidP="00A173EB">
          <w:pPr>
            <w:jc w:val="center"/>
            <w:rPr>
              <w:b/>
              <w:color w:val="171715" w:themeColor="background2" w:themeShade="1A"/>
              <w:sz w:val="24"/>
              <w:szCs w:val="24"/>
            </w:rPr>
          </w:pPr>
          <w:r w:rsidRPr="006D7F74">
            <w:rPr>
              <w:b/>
              <w:color w:val="171715" w:themeColor="background2" w:themeShade="1A"/>
              <w:sz w:val="24"/>
              <w:szCs w:val="24"/>
            </w:rPr>
            <w:t>TRB International Partnership Meeting</w:t>
          </w:r>
        </w:p>
        <w:p w14:paraId="67C08F88" w14:textId="77777777" w:rsidR="00A173EB" w:rsidRPr="006D7F74" w:rsidRDefault="00A173EB" w:rsidP="00A173EB">
          <w:pPr>
            <w:jc w:val="center"/>
            <w:rPr>
              <w:b/>
              <w:color w:val="171715" w:themeColor="background2" w:themeShade="1A"/>
              <w:sz w:val="24"/>
              <w:szCs w:val="24"/>
            </w:rPr>
          </w:pPr>
          <w:r w:rsidRPr="006D7F74">
            <w:rPr>
              <w:b/>
              <w:color w:val="171715" w:themeColor="background2" w:themeShade="1A"/>
              <w:sz w:val="24"/>
              <w:szCs w:val="24"/>
            </w:rPr>
            <w:t>Marriott Marquis Hotel</w:t>
          </w:r>
        </w:p>
        <w:p w14:paraId="614F3344" w14:textId="09A24EB2" w:rsidR="00A173EB" w:rsidRDefault="00A173EB" w:rsidP="00A173EB">
          <w:pPr>
            <w:jc w:val="center"/>
            <w:rPr>
              <w:b/>
              <w:color w:val="171715" w:themeColor="background2" w:themeShade="1A"/>
              <w:sz w:val="24"/>
              <w:szCs w:val="24"/>
            </w:rPr>
          </w:pPr>
          <w:r w:rsidRPr="006D7F74">
            <w:rPr>
              <w:b/>
              <w:color w:val="171715" w:themeColor="background2" w:themeShade="1A"/>
              <w:sz w:val="24"/>
              <w:szCs w:val="24"/>
            </w:rPr>
            <w:t>901 Massachusetts Avenue NW, Washington DC</w:t>
          </w:r>
        </w:p>
        <w:p w14:paraId="064A6C92" w14:textId="7ABBD781" w:rsidR="009978E4" w:rsidRDefault="009978E4" w:rsidP="009978E4">
          <w:pPr>
            <w:spacing w:before="0"/>
            <w:jc w:val="center"/>
            <w:rPr>
              <w:b/>
              <w:color w:val="171715" w:themeColor="background2" w:themeShade="1A"/>
              <w:sz w:val="24"/>
              <w:szCs w:val="24"/>
            </w:rPr>
          </w:pPr>
          <w:r>
            <w:rPr>
              <w:b/>
              <w:color w:val="171715" w:themeColor="background2" w:themeShade="1A"/>
              <w:sz w:val="24"/>
              <w:szCs w:val="24"/>
            </w:rPr>
            <w:t>Magnolia</w:t>
          </w:r>
          <w:r w:rsidRPr="006D7F74">
            <w:rPr>
              <w:b/>
              <w:color w:val="171715" w:themeColor="background2" w:themeShade="1A"/>
              <w:sz w:val="24"/>
              <w:szCs w:val="24"/>
            </w:rPr>
            <w:t xml:space="preserve"> Room (</w:t>
          </w:r>
          <w:r>
            <w:rPr>
              <w:b/>
              <w:color w:val="171715" w:themeColor="background2" w:themeShade="1A"/>
              <w:sz w:val="24"/>
              <w:szCs w:val="24"/>
            </w:rPr>
            <w:t xml:space="preserve">Mezzanine </w:t>
          </w:r>
          <w:r w:rsidRPr="006D7F74">
            <w:rPr>
              <w:b/>
              <w:color w:val="171715" w:themeColor="background2" w:themeShade="1A"/>
              <w:sz w:val="24"/>
              <w:szCs w:val="24"/>
            </w:rPr>
            <w:t>Level)</w:t>
          </w:r>
        </w:p>
        <w:p w14:paraId="13477504" w14:textId="77777777" w:rsidR="009978E4" w:rsidRPr="006D7F74" w:rsidRDefault="009978E4" w:rsidP="009978E4">
          <w:pPr>
            <w:spacing w:before="0"/>
            <w:jc w:val="center"/>
            <w:rPr>
              <w:b/>
              <w:color w:val="171715" w:themeColor="background2" w:themeShade="1A"/>
              <w:sz w:val="24"/>
              <w:szCs w:val="24"/>
            </w:rPr>
          </w:pPr>
        </w:p>
        <w:p w14:paraId="4A931603" w14:textId="5559352F" w:rsidR="00A173EB" w:rsidRPr="006D7F74" w:rsidRDefault="00A173EB" w:rsidP="00A173EB">
          <w:pPr>
            <w:jc w:val="center"/>
            <w:rPr>
              <w:b/>
              <w:color w:val="171715" w:themeColor="background2" w:themeShade="1A"/>
              <w:sz w:val="24"/>
              <w:szCs w:val="24"/>
            </w:rPr>
          </w:pPr>
          <w:r w:rsidRPr="006D7F74">
            <w:rPr>
              <w:b/>
              <w:color w:val="171715" w:themeColor="background2" w:themeShade="1A"/>
              <w:sz w:val="24"/>
              <w:szCs w:val="24"/>
            </w:rPr>
            <w:t>Wednesd</w:t>
          </w:r>
          <w:r w:rsidR="00F91469" w:rsidRPr="006D7F74">
            <w:rPr>
              <w:b/>
              <w:color w:val="171715" w:themeColor="background2" w:themeShade="1A"/>
              <w:sz w:val="24"/>
              <w:szCs w:val="24"/>
            </w:rPr>
            <w:t xml:space="preserve">ay, January </w:t>
          </w:r>
          <w:r w:rsidR="0066372D">
            <w:rPr>
              <w:b/>
              <w:color w:val="171715" w:themeColor="background2" w:themeShade="1A"/>
              <w:sz w:val="24"/>
              <w:szCs w:val="24"/>
            </w:rPr>
            <w:t>8</w:t>
          </w:r>
          <w:r w:rsidR="00F91469" w:rsidRPr="006D7F74">
            <w:rPr>
              <w:b/>
              <w:color w:val="171715" w:themeColor="background2" w:themeShade="1A"/>
              <w:sz w:val="24"/>
              <w:szCs w:val="24"/>
            </w:rPr>
            <w:t>, 202</w:t>
          </w:r>
          <w:r w:rsidR="0066372D">
            <w:rPr>
              <w:b/>
              <w:color w:val="171715" w:themeColor="background2" w:themeShade="1A"/>
              <w:sz w:val="24"/>
              <w:szCs w:val="24"/>
            </w:rPr>
            <w:t>5</w:t>
          </w:r>
          <w:r w:rsidR="00BC4354" w:rsidRPr="006D7F74">
            <w:rPr>
              <w:b/>
              <w:color w:val="171715" w:themeColor="background2" w:themeShade="1A"/>
              <w:sz w:val="24"/>
              <w:szCs w:val="24"/>
            </w:rPr>
            <w:t xml:space="preserve">, </w:t>
          </w:r>
          <w:r w:rsidR="002D44DD" w:rsidRPr="006D7F74">
            <w:rPr>
              <w:b/>
              <w:color w:val="171715" w:themeColor="background2" w:themeShade="1A"/>
              <w:sz w:val="24"/>
              <w:szCs w:val="24"/>
            </w:rPr>
            <w:t>15:</w:t>
          </w:r>
          <w:r w:rsidR="00E00FD3">
            <w:rPr>
              <w:b/>
              <w:color w:val="171715" w:themeColor="background2" w:themeShade="1A"/>
              <w:sz w:val="24"/>
              <w:szCs w:val="24"/>
            </w:rPr>
            <w:t>0</w:t>
          </w:r>
          <w:r w:rsidR="002D44DD" w:rsidRPr="006D7F74">
            <w:rPr>
              <w:b/>
              <w:color w:val="171715" w:themeColor="background2" w:themeShade="1A"/>
              <w:sz w:val="24"/>
              <w:szCs w:val="24"/>
            </w:rPr>
            <w:t>0</w:t>
          </w:r>
          <w:r w:rsidR="00FD3066" w:rsidRPr="006D7F74">
            <w:rPr>
              <w:b/>
              <w:color w:val="171715" w:themeColor="background2" w:themeShade="1A"/>
              <w:sz w:val="24"/>
              <w:szCs w:val="24"/>
            </w:rPr>
            <w:t xml:space="preserve"> – </w:t>
          </w:r>
          <w:r w:rsidR="002D44DD" w:rsidRPr="006D7F74">
            <w:rPr>
              <w:b/>
              <w:color w:val="171715" w:themeColor="background2" w:themeShade="1A"/>
              <w:sz w:val="24"/>
              <w:szCs w:val="24"/>
            </w:rPr>
            <w:t>18</w:t>
          </w:r>
          <w:r w:rsidR="00B223D4" w:rsidRPr="006D7F74">
            <w:rPr>
              <w:b/>
              <w:color w:val="171715" w:themeColor="background2" w:themeShade="1A"/>
              <w:sz w:val="24"/>
              <w:szCs w:val="24"/>
            </w:rPr>
            <w:t>:</w:t>
          </w:r>
          <w:r w:rsidR="00F45CB6">
            <w:rPr>
              <w:b/>
              <w:color w:val="171715" w:themeColor="background2" w:themeShade="1A"/>
              <w:sz w:val="24"/>
              <w:szCs w:val="24"/>
            </w:rPr>
            <w:t>0</w:t>
          </w:r>
          <w:r w:rsidR="002D44DD" w:rsidRPr="006D7F74">
            <w:rPr>
              <w:b/>
              <w:color w:val="171715" w:themeColor="background2" w:themeShade="1A"/>
              <w:sz w:val="24"/>
              <w:szCs w:val="24"/>
            </w:rPr>
            <w:t>0</w:t>
          </w:r>
        </w:p>
        <w:p w14:paraId="790CC6DA" w14:textId="77777777" w:rsidR="00A173EB" w:rsidRPr="00142CB7" w:rsidRDefault="00A173EB" w:rsidP="00A173EB">
          <w:pPr>
            <w:jc w:val="center"/>
            <w:rPr>
              <w:rFonts w:ascii="Arial Bold" w:hAnsi="Arial Bold"/>
              <w:b/>
              <w:color w:val="171715" w:themeColor="background2" w:themeShade="1A"/>
              <w:sz w:val="24"/>
              <w:szCs w:val="24"/>
            </w:rPr>
          </w:pPr>
        </w:p>
        <w:p w14:paraId="734B06D2" w14:textId="77777777" w:rsidR="00030F11" w:rsidRPr="00C272F4" w:rsidRDefault="00030F11" w:rsidP="00A173EB">
          <w:pPr>
            <w:spacing w:after="120"/>
            <w:rPr>
              <w:b/>
              <w:color w:val="171715" w:themeColor="background2" w:themeShade="1A"/>
              <w:u w:val="single"/>
            </w:rPr>
          </w:pPr>
        </w:p>
        <w:p w14:paraId="20518B5F" w14:textId="09BB00FF" w:rsidR="00A173EB" w:rsidRPr="00C272F4" w:rsidRDefault="00465081" w:rsidP="00A173EB">
          <w:pPr>
            <w:spacing w:after="120"/>
            <w:rPr>
              <w:b/>
              <w:color w:val="171715" w:themeColor="background2" w:themeShade="1A"/>
              <w:u w:val="single"/>
            </w:rPr>
          </w:pPr>
          <w:r w:rsidRPr="00C272F4">
            <w:rPr>
              <w:b/>
              <w:color w:val="171715" w:themeColor="background2" w:themeShade="1A"/>
              <w:u w:val="single"/>
            </w:rPr>
            <w:t xml:space="preserve">Wednesday, January </w:t>
          </w:r>
          <w:r w:rsidR="0066372D">
            <w:rPr>
              <w:b/>
              <w:color w:val="171715" w:themeColor="background2" w:themeShade="1A"/>
              <w:u w:val="single"/>
            </w:rPr>
            <w:t>8</w:t>
          </w:r>
          <w:r w:rsidR="00A173EB" w:rsidRPr="00C272F4">
            <w:rPr>
              <w:b/>
              <w:color w:val="171715" w:themeColor="background2" w:themeShade="1A"/>
              <w:u w:val="single"/>
            </w:rPr>
            <w:t xml:space="preserve">, </w:t>
          </w:r>
          <w:r w:rsidR="00E00FD3">
            <w:rPr>
              <w:b/>
              <w:color w:val="171715" w:themeColor="background2" w:themeShade="1A"/>
              <w:u w:val="single"/>
            </w:rPr>
            <w:t>Magnolia</w:t>
          </w:r>
          <w:r w:rsidR="00947834" w:rsidRPr="00C272F4">
            <w:rPr>
              <w:b/>
              <w:color w:val="171715" w:themeColor="background2" w:themeShade="1A"/>
              <w:u w:val="single"/>
            </w:rPr>
            <w:t xml:space="preserve"> Room</w:t>
          </w:r>
        </w:p>
        <w:p w14:paraId="735C7055" w14:textId="0F99A253" w:rsidR="00E25FCA" w:rsidRPr="00C272F4" w:rsidRDefault="00E25FCA" w:rsidP="00E25FCA">
          <w:pPr>
            <w:pStyle w:val="NoSpacing"/>
            <w:rPr>
              <w:b/>
              <w:color w:val="171715" w:themeColor="background2" w:themeShade="1A"/>
              <w:sz w:val="20"/>
              <w:szCs w:val="20"/>
            </w:rPr>
          </w:pPr>
        </w:p>
        <w:p w14:paraId="13F4F923" w14:textId="77777777" w:rsidR="008911F6" w:rsidRPr="00C272F4" w:rsidRDefault="008911F6" w:rsidP="00E25FCA">
          <w:pPr>
            <w:pStyle w:val="NoSpacing"/>
            <w:rPr>
              <w:b/>
              <w:color w:val="171715" w:themeColor="background2" w:themeShade="1A"/>
              <w:sz w:val="20"/>
              <w:szCs w:val="20"/>
            </w:rPr>
          </w:pPr>
        </w:p>
        <w:p w14:paraId="3C4E6F41" w14:textId="3D2C4111" w:rsidR="00A173EB" w:rsidRPr="00C272F4" w:rsidRDefault="00F91210" w:rsidP="00A90D1E">
          <w:pPr>
            <w:pStyle w:val="NoSpacing"/>
            <w:ind w:left="1440" w:hanging="1440"/>
            <w:rPr>
              <w:rFonts w:ascii="Arial" w:hAnsi="Arial" w:cs="Arial"/>
              <w:color w:val="171715" w:themeColor="background2" w:themeShade="1A"/>
              <w:sz w:val="20"/>
              <w:szCs w:val="20"/>
            </w:rPr>
          </w:pPr>
          <w:r w:rsidRPr="00C272F4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>15</w:t>
          </w:r>
          <w:r w:rsidR="00C52E22" w:rsidRPr="00C272F4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>:</w:t>
          </w:r>
          <w:r w:rsidR="00E00FD3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>0</w:t>
          </w:r>
          <w:r w:rsidRPr="00C272F4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>0</w:t>
          </w:r>
          <w:r w:rsidR="00A173EB" w:rsidRPr="00C272F4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 xml:space="preserve"> - </w:t>
          </w:r>
          <w:proofErr w:type="gramStart"/>
          <w:r w:rsidRPr="00C272F4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>1</w:t>
          </w:r>
          <w:r w:rsidR="00397955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>5</w:t>
          </w:r>
          <w:r w:rsidR="00A173EB" w:rsidRPr="00C272F4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>:</w:t>
          </w:r>
          <w:r w:rsidR="00947309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>2</w:t>
          </w:r>
          <w:r w:rsidR="00A173EB" w:rsidRPr="00C272F4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>0</w:t>
          </w:r>
          <w:r w:rsidR="00AB1E70" w:rsidRPr="00C272F4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 xml:space="preserve"> </w:t>
          </w:r>
          <w:r w:rsidR="00A173EB" w:rsidRPr="00C272F4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 xml:space="preserve"> </w:t>
          </w:r>
          <w:r w:rsidR="00A173EB" w:rsidRPr="00C272F4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ab/>
          </w:r>
          <w:proofErr w:type="gramEnd"/>
          <w:r w:rsidR="00CF116F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ab/>
          </w:r>
          <w:r w:rsidR="00A173EB" w:rsidRPr="00C272F4">
            <w:rPr>
              <w:rFonts w:ascii="Arial" w:hAnsi="Arial" w:cs="Arial"/>
              <w:b/>
              <w:color w:val="171715" w:themeColor="background2" w:themeShade="1A"/>
              <w:sz w:val="20"/>
              <w:szCs w:val="20"/>
            </w:rPr>
            <w:t>Welcome and Introductions</w:t>
          </w:r>
          <w:r w:rsidR="00A173EB" w:rsidRPr="00C272F4">
            <w:rPr>
              <w:rFonts w:ascii="Arial" w:hAnsi="Arial" w:cs="Arial"/>
              <w:color w:val="171715" w:themeColor="background2" w:themeShade="1A"/>
              <w:sz w:val="20"/>
              <w:szCs w:val="20"/>
            </w:rPr>
            <w:t xml:space="preserve"> </w:t>
          </w:r>
          <w:r w:rsidR="00E25FCA" w:rsidRPr="00C272F4">
            <w:rPr>
              <w:rFonts w:ascii="Arial" w:hAnsi="Arial" w:cs="Arial"/>
              <w:color w:val="171715" w:themeColor="background2" w:themeShade="1A"/>
              <w:sz w:val="20"/>
              <w:szCs w:val="20"/>
            </w:rPr>
            <w:t>–</w:t>
          </w:r>
          <w:r w:rsidR="00F91469" w:rsidRPr="00C272F4">
            <w:rPr>
              <w:rFonts w:ascii="Arial" w:hAnsi="Arial" w:cs="Arial"/>
              <w:color w:val="171715" w:themeColor="background2" w:themeShade="1A"/>
              <w:sz w:val="20"/>
              <w:szCs w:val="20"/>
            </w:rPr>
            <w:t xml:space="preserve"> </w:t>
          </w:r>
          <w:r w:rsidR="002D44DD" w:rsidRPr="00C272F4">
            <w:rPr>
              <w:rFonts w:ascii="Arial" w:hAnsi="Arial" w:cs="Arial"/>
              <w:color w:val="171715" w:themeColor="background2" w:themeShade="1A"/>
              <w:sz w:val="20"/>
              <w:szCs w:val="20"/>
            </w:rPr>
            <w:t>Jean Wallace</w:t>
          </w:r>
          <w:r w:rsidR="00A201B3" w:rsidRPr="00C272F4">
            <w:rPr>
              <w:rFonts w:ascii="Arial" w:hAnsi="Arial" w:cs="Arial"/>
              <w:color w:val="171715" w:themeColor="background2" w:themeShade="1A"/>
              <w:sz w:val="20"/>
              <w:szCs w:val="20"/>
            </w:rPr>
            <w:t xml:space="preserve">, </w:t>
          </w:r>
          <w:r w:rsidR="002D44DD" w:rsidRPr="00C272F4">
            <w:rPr>
              <w:rFonts w:ascii="Arial" w:hAnsi="Arial" w:cs="Arial"/>
              <w:color w:val="171715" w:themeColor="background2" w:themeShade="1A"/>
              <w:sz w:val="20"/>
              <w:szCs w:val="20"/>
            </w:rPr>
            <w:t xml:space="preserve">Deputy </w:t>
          </w:r>
          <w:r w:rsidR="00A201B3" w:rsidRPr="00C272F4">
            <w:rPr>
              <w:rFonts w:ascii="Arial" w:hAnsi="Arial" w:cs="Arial"/>
              <w:color w:val="171715" w:themeColor="background2" w:themeShade="1A"/>
              <w:sz w:val="20"/>
              <w:szCs w:val="20"/>
            </w:rPr>
            <w:t xml:space="preserve">Commissioner, </w:t>
          </w:r>
          <w:r w:rsidR="008D0E7A" w:rsidRPr="00C272F4">
            <w:rPr>
              <w:rFonts w:ascii="Arial" w:hAnsi="Arial" w:cs="Arial"/>
              <w:color w:val="171715" w:themeColor="background2" w:themeShade="1A"/>
              <w:sz w:val="20"/>
              <w:szCs w:val="20"/>
            </w:rPr>
            <w:t>MnDOT</w:t>
          </w:r>
        </w:p>
        <w:p w14:paraId="280EEC8D" w14:textId="77777777" w:rsidR="00A90D1E" w:rsidRPr="00C272F4" w:rsidRDefault="00A90D1E" w:rsidP="00A90D1E">
          <w:pPr>
            <w:pStyle w:val="NoSpacing"/>
            <w:ind w:left="1440" w:hanging="1440"/>
            <w:rPr>
              <w:color w:val="171715" w:themeColor="background2" w:themeShade="1A"/>
              <w:sz w:val="20"/>
              <w:szCs w:val="20"/>
            </w:rPr>
          </w:pPr>
        </w:p>
        <w:p w14:paraId="5F95B231" w14:textId="406AFC2C" w:rsidR="00E64B5D" w:rsidRPr="00C272F4" w:rsidRDefault="00F91210" w:rsidP="00C52E22">
          <w:pPr>
            <w:tabs>
              <w:tab w:val="left" w:pos="2250"/>
            </w:tabs>
            <w:spacing w:after="120"/>
            <w:ind w:left="2160" w:hanging="2160"/>
            <w:rPr>
              <w:b/>
              <w:color w:val="171715" w:themeColor="background2" w:themeShade="1A"/>
            </w:rPr>
          </w:pPr>
          <w:r w:rsidRPr="00C272F4">
            <w:rPr>
              <w:b/>
              <w:color w:val="171715" w:themeColor="background2" w:themeShade="1A"/>
            </w:rPr>
            <w:t>1</w:t>
          </w:r>
          <w:r w:rsidR="00947309">
            <w:rPr>
              <w:b/>
              <w:color w:val="171715" w:themeColor="background2" w:themeShade="1A"/>
            </w:rPr>
            <w:t>5</w:t>
          </w:r>
          <w:r w:rsidRPr="00C272F4">
            <w:rPr>
              <w:b/>
              <w:color w:val="171715" w:themeColor="background2" w:themeShade="1A"/>
            </w:rPr>
            <w:t>:</w:t>
          </w:r>
          <w:r w:rsidR="00947309">
            <w:rPr>
              <w:b/>
              <w:color w:val="171715" w:themeColor="background2" w:themeShade="1A"/>
            </w:rPr>
            <w:t>2</w:t>
          </w:r>
          <w:r w:rsidRPr="00C272F4">
            <w:rPr>
              <w:b/>
              <w:color w:val="171715" w:themeColor="background2" w:themeShade="1A"/>
            </w:rPr>
            <w:t>0</w:t>
          </w:r>
          <w:r w:rsidR="00423E61" w:rsidRPr="00C272F4">
            <w:rPr>
              <w:b/>
              <w:color w:val="171715" w:themeColor="background2" w:themeShade="1A"/>
            </w:rPr>
            <w:t xml:space="preserve"> – </w:t>
          </w:r>
          <w:r w:rsidRPr="00C272F4">
            <w:rPr>
              <w:b/>
              <w:color w:val="171715" w:themeColor="background2" w:themeShade="1A"/>
            </w:rPr>
            <w:t>1</w:t>
          </w:r>
          <w:r w:rsidR="00947309">
            <w:rPr>
              <w:b/>
              <w:color w:val="171715" w:themeColor="background2" w:themeShade="1A"/>
            </w:rPr>
            <w:t>5</w:t>
          </w:r>
          <w:r w:rsidR="00423E61" w:rsidRPr="00C272F4">
            <w:rPr>
              <w:b/>
              <w:color w:val="171715" w:themeColor="background2" w:themeShade="1A"/>
            </w:rPr>
            <w:t>:</w:t>
          </w:r>
          <w:r w:rsidR="00947309">
            <w:rPr>
              <w:b/>
              <w:color w:val="171715" w:themeColor="background2" w:themeShade="1A"/>
            </w:rPr>
            <w:t>25</w:t>
          </w:r>
          <w:r w:rsidR="00A173EB" w:rsidRPr="00C272F4">
            <w:rPr>
              <w:b/>
              <w:color w:val="171715" w:themeColor="background2" w:themeShade="1A"/>
            </w:rPr>
            <w:t xml:space="preserve"> </w:t>
          </w:r>
          <w:r w:rsidR="00E64B5D" w:rsidRPr="00C272F4">
            <w:rPr>
              <w:b/>
              <w:color w:val="171715" w:themeColor="background2" w:themeShade="1A"/>
            </w:rPr>
            <w:tab/>
          </w:r>
          <w:r w:rsidR="008D0E7A" w:rsidRPr="00C272F4">
            <w:rPr>
              <w:b/>
              <w:color w:val="171715" w:themeColor="background2" w:themeShade="1A"/>
            </w:rPr>
            <w:t xml:space="preserve">Logistics and </w:t>
          </w:r>
          <w:r w:rsidR="003F523C" w:rsidRPr="00C272F4">
            <w:rPr>
              <w:b/>
              <w:color w:val="171715" w:themeColor="background2" w:themeShade="1A"/>
            </w:rPr>
            <w:t>Meeting</w:t>
          </w:r>
          <w:r w:rsidR="008D0E7A" w:rsidRPr="00C272F4">
            <w:rPr>
              <w:b/>
              <w:color w:val="171715" w:themeColor="background2" w:themeShade="1A"/>
            </w:rPr>
            <w:t xml:space="preserve"> Information</w:t>
          </w:r>
          <w:r w:rsidR="00E64B5D" w:rsidRPr="00C272F4">
            <w:rPr>
              <w:b/>
              <w:color w:val="171715" w:themeColor="background2" w:themeShade="1A"/>
            </w:rPr>
            <w:t xml:space="preserve"> </w:t>
          </w:r>
          <w:r w:rsidR="008D0E7A" w:rsidRPr="00C272F4">
            <w:rPr>
              <w:color w:val="171715" w:themeColor="background2" w:themeShade="1A"/>
            </w:rPr>
            <w:t>–</w:t>
          </w:r>
          <w:r w:rsidR="00E64B5D" w:rsidRPr="00C272F4">
            <w:rPr>
              <w:color w:val="171715" w:themeColor="background2" w:themeShade="1A"/>
            </w:rPr>
            <w:t xml:space="preserve"> </w:t>
          </w:r>
          <w:r w:rsidR="00671EA2">
            <w:rPr>
              <w:color w:val="171715" w:themeColor="background2" w:themeShade="1A"/>
            </w:rPr>
            <w:t>Jon Solberg</w:t>
          </w:r>
          <w:r w:rsidR="00886D10" w:rsidRPr="00C272F4">
            <w:rPr>
              <w:color w:val="171715" w:themeColor="background2" w:themeShade="1A"/>
            </w:rPr>
            <w:t xml:space="preserve">, </w:t>
          </w:r>
          <w:r w:rsidR="00947834" w:rsidRPr="00C272F4">
            <w:rPr>
              <w:color w:val="171715" w:themeColor="background2" w:themeShade="1A"/>
            </w:rPr>
            <w:t>Su</w:t>
          </w:r>
          <w:r w:rsidR="004659FD">
            <w:rPr>
              <w:color w:val="171715" w:themeColor="background2" w:themeShade="1A"/>
            </w:rPr>
            <w:t>s</w:t>
          </w:r>
          <w:r w:rsidR="00947834" w:rsidRPr="00C272F4">
            <w:rPr>
              <w:color w:val="171715" w:themeColor="background2" w:themeShade="1A"/>
            </w:rPr>
            <w:t>tainability</w:t>
          </w:r>
          <w:r w:rsidR="00C52E22" w:rsidRPr="00C272F4">
            <w:rPr>
              <w:color w:val="171715" w:themeColor="background2" w:themeShade="1A"/>
            </w:rPr>
            <w:t xml:space="preserve">, Planning </w:t>
          </w:r>
          <w:r w:rsidR="00886D10" w:rsidRPr="00C272F4">
            <w:rPr>
              <w:color w:val="171715" w:themeColor="background2" w:themeShade="1A"/>
            </w:rPr>
            <w:t>and Program Management Division</w:t>
          </w:r>
          <w:r w:rsidR="00233045" w:rsidRPr="00C272F4">
            <w:rPr>
              <w:color w:val="171715" w:themeColor="background2" w:themeShade="1A"/>
            </w:rPr>
            <w:t xml:space="preserve">, </w:t>
          </w:r>
          <w:r w:rsidR="008D0E7A" w:rsidRPr="00C272F4">
            <w:rPr>
              <w:color w:val="171715" w:themeColor="background2" w:themeShade="1A"/>
            </w:rPr>
            <w:t>MnDOT</w:t>
          </w:r>
        </w:p>
        <w:p w14:paraId="0CE1DAE5" w14:textId="77777777" w:rsidR="003F523C" w:rsidRPr="00C272F4" w:rsidRDefault="003F523C" w:rsidP="00A173EB">
          <w:pPr>
            <w:spacing w:after="120"/>
            <w:rPr>
              <w:b/>
              <w:color w:val="171715" w:themeColor="background2" w:themeShade="1A"/>
            </w:rPr>
          </w:pPr>
        </w:p>
        <w:p w14:paraId="4F97358B" w14:textId="7325D408" w:rsidR="0094727F" w:rsidRPr="00C272F4" w:rsidRDefault="002D44DD" w:rsidP="0094727F">
          <w:pPr>
            <w:spacing w:after="120"/>
            <w:rPr>
              <w:b/>
              <w:color w:val="171715" w:themeColor="background2" w:themeShade="1A"/>
            </w:rPr>
          </w:pPr>
          <w:r w:rsidRPr="00C272F4">
            <w:rPr>
              <w:b/>
              <w:color w:val="171715" w:themeColor="background2" w:themeShade="1A"/>
            </w:rPr>
            <w:t>1</w:t>
          </w:r>
          <w:r w:rsidR="00947309">
            <w:rPr>
              <w:b/>
              <w:color w:val="171715" w:themeColor="background2" w:themeShade="1A"/>
            </w:rPr>
            <w:t>5</w:t>
          </w:r>
          <w:r w:rsidR="00423E61" w:rsidRPr="00C272F4">
            <w:rPr>
              <w:b/>
              <w:color w:val="171715" w:themeColor="background2" w:themeShade="1A"/>
            </w:rPr>
            <w:t>:</w:t>
          </w:r>
          <w:r w:rsidR="0066372D">
            <w:rPr>
              <w:b/>
              <w:color w:val="171715" w:themeColor="background2" w:themeShade="1A"/>
            </w:rPr>
            <w:t>25</w:t>
          </w:r>
          <w:r w:rsidR="00DB49EB" w:rsidRPr="00C272F4">
            <w:rPr>
              <w:b/>
              <w:color w:val="171715" w:themeColor="background2" w:themeShade="1A"/>
            </w:rPr>
            <w:t xml:space="preserve">– </w:t>
          </w:r>
          <w:proofErr w:type="gramStart"/>
          <w:r w:rsidRPr="00C272F4">
            <w:rPr>
              <w:b/>
              <w:color w:val="171715" w:themeColor="background2" w:themeShade="1A"/>
            </w:rPr>
            <w:t>1</w:t>
          </w:r>
          <w:r w:rsidR="0066372D">
            <w:rPr>
              <w:b/>
              <w:color w:val="171715" w:themeColor="background2" w:themeShade="1A"/>
            </w:rPr>
            <w:t>5</w:t>
          </w:r>
          <w:r w:rsidR="00947309">
            <w:rPr>
              <w:b/>
              <w:color w:val="171715" w:themeColor="background2" w:themeShade="1A"/>
            </w:rPr>
            <w:t>:</w:t>
          </w:r>
          <w:r w:rsidR="00BE56C3">
            <w:rPr>
              <w:b/>
              <w:color w:val="171715" w:themeColor="background2" w:themeShade="1A"/>
            </w:rPr>
            <w:t>5</w:t>
          </w:r>
          <w:r w:rsidR="00D61BF2">
            <w:rPr>
              <w:b/>
              <w:color w:val="171715" w:themeColor="background2" w:themeShade="1A"/>
            </w:rPr>
            <w:t>0</w:t>
          </w:r>
          <w:r w:rsidR="00E64B5D" w:rsidRPr="00C272F4">
            <w:rPr>
              <w:b/>
              <w:color w:val="171715" w:themeColor="background2" w:themeShade="1A"/>
            </w:rPr>
            <w:t xml:space="preserve">  </w:t>
          </w:r>
          <w:r w:rsidR="00E64B5D" w:rsidRPr="00C272F4">
            <w:rPr>
              <w:b/>
              <w:color w:val="171715" w:themeColor="background2" w:themeShade="1A"/>
            </w:rPr>
            <w:tab/>
          </w:r>
          <w:proofErr w:type="gramEnd"/>
          <w:r w:rsidR="00CF116F">
            <w:rPr>
              <w:b/>
              <w:color w:val="171715" w:themeColor="background2" w:themeShade="1A"/>
            </w:rPr>
            <w:tab/>
          </w:r>
          <w:r w:rsidR="0094727F" w:rsidRPr="00C272F4">
            <w:rPr>
              <w:b/>
              <w:color w:val="171715" w:themeColor="background2" w:themeShade="1A"/>
            </w:rPr>
            <w:t>Minnesota Depart</w:t>
          </w:r>
          <w:r w:rsidR="008911F6" w:rsidRPr="00C272F4">
            <w:rPr>
              <w:b/>
              <w:color w:val="171715" w:themeColor="background2" w:themeShade="1A"/>
            </w:rPr>
            <w:t>ment</w:t>
          </w:r>
          <w:r w:rsidR="0094727F" w:rsidRPr="00C272F4">
            <w:rPr>
              <w:b/>
              <w:color w:val="171715" w:themeColor="background2" w:themeShade="1A"/>
            </w:rPr>
            <w:t xml:space="preserve"> of Transportation</w:t>
          </w:r>
        </w:p>
        <w:p w14:paraId="1D1BEBAA" w14:textId="51E3E393" w:rsidR="00683E5C" w:rsidRDefault="00D61BF2" w:rsidP="00CF116F">
          <w:pPr>
            <w:pStyle w:val="ListParagraph"/>
            <w:numPr>
              <w:ilvl w:val="0"/>
              <w:numId w:val="41"/>
            </w:numPr>
            <w:spacing w:after="120"/>
            <w:ind w:hanging="368"/>
            <w:rPr>
              <w:rFonts w:cs="Arial"/>
              <w:color w:val="171715" w:themeColor="background2" w:themeShade="1A"/>
            </w:rPr>
          </w:pPr>
          <w:r>
            <w:rPr>
              <w:rFonts w:cs="Arial"/>
              <w:color w:val="171715" w:themeColor="background2" w:themeShade="1A"/>
            </w:rPr>
            <w:t>Emil Bautista</w:t>
          </w:r>
          <w:r w:rsidR="00BB15FC">
            <w:rPr>
              <w:rFonts w:cs="Arial"/>
              <w:color w:val="171715" w:themeColor="background2" w:themeShade="1A"/>
            </w:rPr>
            <w:t xml:space="preserve"> </w:t>
          </w:r>
          <w:r>
            <w:rPr>
              <w:rFonts w:cs="Arial"/>
              <w:color w:val="171715" w:themeColor="background2" w:themeShade="1A"/>
            </w:rPr>
            <w:t>–</w:t>
          </w:r>
          <w:r w:rsidR="00BB15FC">
            <w:rPr>
              <w:rFonts w:cs="Arial"/>
              <w:color w:val="171715" w:themeColor="background2" w:themeShade="1A"/>
            </w:rPr>
            <w:t xml:space="preserve"> </w:t>
          </w:r>
          <w:r>
            <w:rPr>
              <w:rFonts w:cs="Arial"/>
              <w:color w:val="171715" w:themeColor="background2" w:themeShade="1A"/>
            </w:rPr>
            <w:t>Low Carbon Transportation Materials Grant</w:t>
          </w:r>
        </w:p>
        <w:p w14:paraId="31A2E49C" w14:textId="0FA4B93C" w:rsidR="00261CE4" w:rsidRPr="00261CE4" w:rsidRDefault="00F02D2E" w:rsidP="00261CE4">
          <w:pPr>
            <w:pStyle w:val="ListParagraph"/>
            <w:numPr>
              <w:ilvl w:val="0"/>
              <w:numId w:val="41"/>
            </w:numPr>
            <w:spacing w:after="120"/>
            <w:ind w:hanging="368"/>
            <w:rPr>
              <w:rFonts w:cs="Arial"/>
              <w:color w:val="171715" w:themeColor="background2" w:themeShade="1A"/>
            </w:rPr>
          </w:pPr>
          <w:r>
            <w:rPr>
              <w:rFonts w:cs="Arial"/>
              <w:color w:val="171715" w:themeColor="background2" w:themeShade="1A"/>
            </w:rPr>
            <w:t xml:space="preserve">Ben Worel </w:t>
          </w:r>
          <w:proofErr w:type="gramStart"/>
          <w:r w:rsidR="00D06323">
            <w:rPr>
              <w:rFonts w:cs="Arial"/>
              <w:color w:val="171715" w:themeColor="background2" w:themeShade="1A"/>
            </w:rPr>
            <w:t>–</w:t>
          </w:r>
          <w:r>
            <w:rPr>
              <w:rFonts w:cs="Arial"/>
              <w:color w:val="171715" w:themeColor="background2" w:themeShade="1A"/>
            </w:rPr>
            <w:t xml:space="preserve">  International</w:t>
          </w:r>
          <w:proofErr w:type="gramEnd"/>
          <w:r>
            <w:rPr>
              <w:rFonts w:cs="Arial"/>
              <w:color w:val="171715" w:themeColor="background2" w:themeShade="1A"/>
            </w:rPr>
            <w:t xml:space="preserve"> Pavement Meeting update</w:t>
          </w:r>
        </w:p>
        <w:p w14:paraId="6F57599E" w14:textId="77777777" w:rsidR="00AB33B6" w:rsidRPr="00B76C39" w:rsidRDefault="00AB33B6" w:rsidP="00B76C39">
          <w:pPr>
            <w:rPr>
              <w:b/>
              <w:color w:val="171715" w:themeColor="background2" w:themeShade="1A"/>
            </w:rPr>
          </w:pPr>
        </w:p>
        <w:p w14:paraId="11A1ED35" w14:textId="31EE3A07" w:rsidR="002D44DD" w:rsidRPr="00C272F4" w:rsidRDefault="0066372D" w:rsidP="00A173EB">
          <w:pPr>
            <w:rPr>
              <w:b/>
              <w:color w:val="171715" w:themeColor="background2" w:themeShade="1A"/>
            </w:rPr>
          </w:pPr>
          <w:r>
            <w:rPr>
              <w:b/>
              <w:color w:val="171715" w:themeColor="background2" w:themeShade="1A"/>
            </w:rPr>
            <w:t>15</w:t>
          </w:r>
          <w:r w:rsidR="00AB33B6" w:rsidRPr="00C272F4">
            <w:rPr>
              <w:b/>
              <w:color w:val="171715" w:themeColor="background2" w:themeShade="1A"/>
            </w:rPr>
            <w:t>:</w:t>
          </w:r>
          <w:r>
            <w:rPr>
              <w:b/>
              <w:color w:val="171715" w:themeColor="background2" w:themeShade="1A"/>
            </w:rPr>
            <w:t>50</w:t>
          </w:r>
          <w:r w:rsidR="002D44DD" w:rsidRPr="00C272F4">
            <w:rPr>
              <w:b/>
              <w:color w:val="171715" w:themeColor="background2" w:themeShade="1A"/>
            </w:rPr>
            <w:t xml:space="preserve"> – </w:t>
          </w:r>
          <w:r w:rsidR="00947309">
            <w:rPr>
              <w:b/>
              <w:color w:val="171715" w:themeColor="background2" w:themeShade="1A"/>
            </w:rPr>
            <w:t>16:</w:t>
          </w:r>
          <w:r w:rsidR="008E3A4E">
            <w:rPr>
              <w:b/>
              <w:color w:val="171715" w:themeColor="background2" w:themeShade="1A"/>
            </w:rPr>
            <w:t>0</w:t>
          </w:r>
          <w:r>
            <w:rPr>
              <w:b/>
              <w:color w:val="171715" w:themeColor="background2" w:themeShade="1A"/>
            </w:rPr>
            <w:t>5</w:t>
          </w:r>
          <w:r w:rsidR="00A173EB" w:rsidRPr="00C272F4">
            <w:rPr>
              <w:b/>
              <w:color w:val="171715" w:themeColor="background2" w:themeShade="1A"/>
            </w:rPr>
            <w:tab/>
          </w:r>
          <w:r w:rsidR="00CF116F">
            <w:rPr>
              <w:b/>
              <w:color w:val="171715" w:themeColor="background2" w:themeShade="1A"/>
            </w:rPr>
            <w:tab/>
          </w:r>
          <w:r w:rsidR="00AB33B6" w:rsidRPr="00C272F4">
            <w:rPr>
              <w:b/>
              <w:color w:val="171715" w:themeColor="background2" w:themeShade="1A"/>
            </w:rPr>
            <w:t xml:space="preserve">Swedish Transport </w:t>
          </w:r>
          <w:r w:rsidR="00C52E22" w:rsidRPr="00C272F4">
            <w:rPr>
              <w:b/>
              <w:color w:val="171715" w:themeColor="background2" w:themeShade="1A"/>
            </w:rPr>
            <w:t>Administration</w:t>
          </w:r>
        </w:p>
        <w:p w14:paraId="53F2E3B4" w14:textId="52434E11" w:rsidR="00CF116F" w:rsidRDefault="00947309" w:rsidP="00BB04CC">
          <w:pPr>
            <w:pStyle w:val="ListParagraph"/>
            <w:numPr>
              <w:ilvl w:val="0"/>
              <w:numId w:val="42"/>
            </w:numPr>
            <w:ind w:left="2880"/>
            <w:rPr>
              <w:bCs/>
              <w:color w:val="171715" w:themeColor="background2" w:themeShade="1A"/>
            </w:rPr>
          </w:pPr>
          <w:r>
            <w:rPr>
              <w:bCs/>
              <w:color w:val="171715" w:themeColor="background2" w:themeShade="1A"/>
            </w:rPr>
            <w:t xml:space="preserve">Jan-Erik </w:t>
          </w:r>
          <w:proofErr w:type="spellStart"/>
          <w:r>
            <w:rPr>
              <w:bCs/>
              <w:color w:val="171715" w:themeColor="background2" w:themeShade="1A"/>
            </w:rPr>
            <w:t>Lundmark</w:t>
          </w:r>
          <w:proofErr w:type="spellEnd"/>
          <w:r w:rsidR="00061672">
            <w:rPr>
              <w:bCs/>
              <w:color w:val="171715" w:themeColor="background2" w:themeShade="1A"/>
            </w:rPr>
            <w:t xml:space="preserve"> – </w:t>
          </w:r>
          <w:r w:rsidR="00D61BF2">
            <w:rPr>
              <w:bCs/>
              <w:color w:val="171715" w:themeColor="background2" w:themeShade="1A"/>
            </w:rPr>
            <w:t>Connected Road Surface Measurement</w:t>
          </w:r>
        </w:p>
        <w:p w14:paraId="2CFB676E" w14:textId="77777777" w:rsidR="00947309" w:rsidRPr="00D61BF2" w:rsidRDefault="00947309" w:rsidP="00D61BF2">
          <w:pPr>
            <w:rPr>
              <w:bCs/>
              <w:color w:val="171715" w:themeColor="background2" w:themeShade="1A"/>
            </w:rPr>
          </w:pPr>
        </w:p>
        <w:p w14:paraId="26556FDF" w14:textId="4D71AF50" w:rsidR="008911F6" w:rsidRPr="00C272F4" w:rsidRDefault="00FB2FBF" w:rsidP="008911F6">
          <w:pPr>
            <w:rPr>
              <w:b/>
              <w:color w:val="171715" w:themeColor="background2" w:themeShade="1A"/>
            </w:rPr>
          </w:pPr>
          <w:r w:rsidRPr="00C272F4">
            <w:rPr>
              <w:b/>
              <w:color w:val="171715" w:themeColor="background2" w:themeShade="1A"/>
            </w:rPr>
            <w:t>1</w:t>
          </w:r>
          <w:r w:rsidR="00947309">
            <w:rPr>
              <w:b/>
              <w:color w:val="171715" w:themeColor="background2" w:themeShade="1A"/>
            </w:rPr>
            <w:t>6</w:t>
          </w:r>
          <w:r w:rsidR="00BC0FD0" w:rsidRPr="00C272F4">
            <w:rPr>
              <w:b/>
              <w:color w:val="171715" w:themeColor="background2" w:themeShade="1A"/>
            </w:rPr>
            <w:t>:</w:t>
          </w:r>
          <w:r w:rsidR="008E3A4E">
            <w:rPr>
              <w:b/>
              <w:color w:val="171715" w:themeColor="background2" w:themeShade="1A"/>
            </w:rPr>
            <w:t>0</w:t>
          </w:r>
          <w:r w:rsidR="0066372D">
            <w:rPr>
              <w:b/>
              <w:color w:val="171715" w:themeColor="background2" w:themeShade="1A"/>
            </w:rPr>
            <w:t>5</w:t>
          </w:r>
          <w:r w:rsidR="00BC0FD0" w:rsidRPr="00C272F4">
            <w:rPr>
              <w:b/>
              <w:color w:val="171715" w:themeColor="background2" w:themeShade="1A"/>
            </w:rPr>
            <w:t xml:space="preserve"> – </w:t>
          </w:r>
          <w:r w:rsidR="0066372D">
            <w:rPr>
              <w:b/>
              <w:color w:val="171715" w:themeColor="background2" w:themeShade="1A"/>
            </w:rPr>
            <w:t>16</w:t>
          </w:r>
          <w:r w:rsidR="00BC0FD0" w:rsidRPr="00C272F4">
            <w:rPr>
              <w:b/>
              <w:color w:val="171715" w:themeColor="background2" w:themeShade="1A"/>
            </w:rPr>
            <w:t>:</w:t>
          </w:r>
          <w:r w:rsidR="008E3A4E">
            <w:rPr>
              <w:b/>
              <w:color w:val="171715" w:themeColor="background2" w:themeShade="1A"/>
            </w:rPr>
            <w:t>20</w:t>
          </w:r>
          <w:r w:rsidR="00BC0FD0" w:rsidRPr="00C272F4">
            <w:rPr>
              <w:b/>
              <w:color w:val="171715" w:themeColor="background2" w:themeShade="1A"/>
            </w:rPr>
            <w:tab/>
          </w:r>
          <w:r w:rsidR="00CF116F">
            <w:rPr>
              <w:b/>
              <w:color w:val="171715" w:themeColor="background2" w:themeShade="1A"/>
            </w:rPr>
            <w:tab/>
          </w:r>
          <w:r w:rsidR="00AB33B6" w:rsidRPr="00C272F4">
            <w:rPr>
              <w:b/>
              <w:color w:val="171715" w:themeColor="background2" w:themeShade="1A"/>
            </w:rPr>
            <w:t>Fin</w:t>
          </w:r>
          <w:r w:rsidR="00C52E22" w:rsidRPr="00C272F4">
            <w:rPr>
              <w:b/>
              <w:color w:val="171715" w:themeColor="background2" w:themeShade="1A"/>
            </w:rPr>
            <w:t>n</w:t>
          </w:r>
          <w:r w:rsidR="00AB33B6" w:rsidRPr="00C272F4">
            <w:rPr>
              <w:b/>
              <w:color w:val="171715" w:themeColor="background2" w:themeShade="1A"/>
            </w:rPr>
            <w:t>ish Transport Infrastructure Agency</w:t>
          </w:r>
        </w:p>
        <w:p w14:paraId="6F3011AF" w14:textId="4DB0A09B" w:rsidR="000F4238" w:rsidRPr="008E3A4E" w:rsidRDefault="00D61BF2" w:rsidP="00D61BF2">
          <w:pPr>
            <w:pStyle w:val="ListParagraph"/>
            <w:numPr>
              <w:ilvl w:val="0"/>
              <w:numId w:val="42"/>
            </w:numPr>
            <w:ind w:left="2880"/>
            <w:rPr>
              <w:b/>
              <w:color w:val="171715" w:themeColor="background2" w:themeShade="1A"/>
            </w:rPr>
          </w:pPr>
          <w:r>
            <w:t>Lars Westermark</w:t>
          </w:r>
          <w:r w:rsidR="00061672">
            <w:t xml:space="preserve"> </w:t>
          </w:r>
          <w:r>
            <w:t>–</w:t>
          </w:r>
          <w:r w:rsidR="00061672">
            <w:t xml:space="preserve"> </w:t>
          </w:r>
          <w:r>
            <w:t>General Update</w:t>
          </w:r>
        </w:p>
        <w:p w14:paraId="00A7FCFC" w14:textId="77777777" w:rsidR="008E3A4E" w:rsidRPr="008E3A4E" w:rsidRDefault="008E3A4E" w:rsidP="008E3A4E">
          <w:pPr>
            <w:pStyle w:val="ListParagraph"/>
            <w:ind w:left="2880"/>
            <w:rPr>
              <w:b/>
              <w:color w:val="171715" w:themeColor="background2" w:themeShade="1A"/>
            </w:rPr>
          </w:pPr>
        </w:p>
        <w:p w14:paraId="73ADEF59" w14:textId="3EB85360" w:rsidR="008E3A4E" w:rsidRDefault="008E3A4E" w:rsidP="008E3A4E">
          <w:pPr>
            <w:pStyle w:val="BodyTex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16:20 - 16:40 </w:t>
          </w:r>
          <w:r>
            <w:rPr>
              <w:rFonts w:ascii="Arial" w:hAnsi="Arial" w:cs="Arial"/>
              <w:b/>
              <w:sz w:val="20"/>
              <w:szCs w:val="20"/>
            </w:rPr>
            <w:tab/>
          </w:r>
          <w:r>
            <w:rPr>
              <w:rFonts w:ascii="Arial" w:hAnsi="Arial" w:cs="Arial"/>
              <w:b/>
              <w:sz w:val="20"/>
              <w:szCs w:val="20"/>
            </w:rPr>
            <w:tab/>
          </w:r>
          <w:r w:rsidRPr="000073F7">
            <w:rPr>
              <w:rFonts w:ascii="Arial" w:hAnsi="Arial" w:cs="Arial"/>
              <w:b/>
              <w:sz w:val="20"/>
              <w:szCs w:val="20"/>
            </w:rPr>
            <w:t xml:space="preserve">VTT </w:t>
          </w:r>
          <w:proofErr w:type="spellStart"/>
          <w:r w:rsidRPr="000073F7">
            <w:rPr>
              <w:rFonts w:ascii="Arial" w:hAnsi="Arial" w:cs="Arial"/>
              <w:b/>
              <w:sz w:val="20"/>
              <w:szCs w:val="20"/>
            </w:rPr>
            <w:t>Techincal</w:t>
          </w:r>
          <w:proofErr w:type="spellEnd"/>
          <w:r w:rsidRPr="000073F7">
            <w:rPr>
              <w:rFonts w:ascii="Arial" w:hAnsi="Arial" w:cs="Arial"/>
              <w:b/>
              <w:sz w:val="20"/>
              <w:szCs w:val="20"/>
            </w:rPr>
            <w:t xml:space="preserve"> Research Center of Finland</w:t>
          </w:r>
        </w:p>
        <w:p w14:paraId="72C425A3" w14:textId="77777777" w:rsidR="008E3A4E" w:rsidRPr="000073F7" w:rsidRDefault="008E3A4E" w:rsidP="008E3A4E">
          <w:pPr>
            <w:pStyle w:val="BodyText"/>
            <w:numPr>
              <w:ilvl w:val="0"/>
              <w:numId w:val="45"/>
            </w:num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</w:t>
          </w:r>
          <w:r w:rsidRPr="000073F7">
            <w:rPr>
              <w:rFonts w:ascii="Arial" w:hAnsi="Arial" w:cs="Arial"/>
              <w:bCs/>
              <w:sz w:val="20"/>
              <w:szCs w:val="20"/>
            </w:rPr>
            <w:t xml:space="preserve">atu </w:t>
          </w:r>
          <w:r>
            <w:rPr>
              <w:rFonts w:ascii="Arial" w:hAnsi="Arial" w:cs="Arial"/>
              <w:bCs/>
              <w:sz w:val="20"/>
              <w:szCs w:val="20"/>
            </w:rPr>
            <w:t>I</w:t>
          </w:r>
          <w:r w:rsidRPr="000073F7">
            <w:rPr>
              <w:rFonts w:ascii="Arial" w:hAnsi="Arial" w:cs="Arial"/>
              <w:bCs/>
              <w:sz w:val="20"/>
              <w:szCs w:val="20"/>
            </w:rPr>
            <w:t>nnamaa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– </w:t>
          </w:r>
          <w:r w:rsidRPr="000073F7">
            <w:rPr>
              <w:rFonts w:ascii="Arial" w:hAnsi="Arial" w:cs="Arial"/>
              <w:bCs/>
              <w:sz w:val="20"/>
              <w:szCs w:val="20"/>
            </w:rPr>
            <w:t xml:space="preserve">European Common Evaluation Methodology for CCAM, developed by the FAME </w:t>
          </w:r>
          <w:proofErr w:type="gramStart"/>
          <w:r w:rsidRPr="000073F7">
            <w:rPr>
              <w:rFonts w:ascii="Arial" w:hAnsi="Arial" w:cs="Arial"/>
              <w:bCs/>
              <w:sz w:val="20"/>
              <w:szCs w:val="20"/>
            </w:rPr>
            <w:t>project</w:t>
          </w:r>
          <w:proofErr w:type="gramEnd"/>
        </w:p>
        <w:p w14:paraId="3FBB199D" w14:textId="6A2FDA29" w:rsidR="008E3A4E" w:rsidRDefault="008E3A4E">
          <w:pPr>
            <w:rPr>
              <w:b/>
              <w:color w:val="171715" w:themeColor="background2" w:themeShade="1A"/>
            </w:rPr>
          </w:pPr>
          <w:r>
            <w:rPr>
              <w:b/>
              <w:color w:val="171715" w:themeColor="background2" w:themeShade="1A"/>
            </w:rPr>
            <w:br w:type="page"/>
          </w:r>
        </w:p>
        <w:p w14:paraId="5A3D7EBD" w14:textId="1E372E44" w:rsidR="00BC0FD0" w:rsidRPr="00C272F4" w:rsidRDefault="0066372D" w:rsidP="00BC0FD0">
          <w:pPr>
            <w:rPr>
              <w:b/>
              <w:color w:val="171715" w:themeColor="background2" w:themeShade="1A"/>
            </w:rPr>
          </w:pPr>
          <w:r>
            <w:rPr>
              <w:b/>
              <w:color w:val="171715" w:themeColor="background2" w:themeShade="1A"/>
            </w:rPr>
            <w:lastRenderedPageBreak/>
            <w:t>16</w:t>
          </w:r>
          <w:r w:rsidR="00AB33B6" w:rsidRPr="00C272F4">
            <w:rPr>
              <w:b/>
              <w:color w:val="171715" w:themeColor="background2" w:themeShade="1A"/>
            </w:rPr>
            <w:t>:</w:t>
          </w:r>
          <w:r>
            <w:rPr>
              <w:b/>
              <w:color w:val="171715" w:themeColor="background2" w:themeShade="1A"/>
            </w:rPr>
            <w:t>40</w:t>
          </w:r>
          <w:r w:rsidR="00BC0FD0" w:rsidRPr="00C272F4">
            <w:rPr>
              <w:b/>
              <w:color w:val="171715" w:themeColor="background2" w:themeShade="1A"/>
            </w:rPr>
            <w:t xml:space="preserve"> – </w:t>
          </w:r>
          <w:r>
            <w:rPr>
              <w:b/>
              <w:color w:val="171715" w:themeColor="background2" w:themeShade="1A"/>
            </w:rPr>
            <w:t>17</w:t>
          </w:r>
          <w:r w:rsidR="00BC0FD0" w:rsidRPr="00C272F4">
            <w:rPr>
              <w:b/>
              <w:color w:val="171715" w:themeColor="background2" w:themeShade="1A"/>
            </w:rPr>
            <w:t>:</w:t>
          </w:r>
          <w:r>
            <w:rPr>
              <w:b/>
              <w:color w:val="171715" w:themeColor="background2" w:themeShade="1A"/>
            </w:rPr>
            <w:t>05</w:t>
          </w:r>
          <w:r w:rsidR="00BC0FD0" w:rsidRPr="00C272F4">
            <w:rPr>
              <w:b/>
              <w:color w:val="171715" w:themeColor="background2" w:themeShade="1A"/>
            </w:rPr>
            <w:tab/>
          </w:r>
          <w:r w:rsidR="00CF116F">
            <w:rPr>
              <w:b/>
              <w:color w:val="171715" w:themeColor="background2" w:themeShade="1A"/>
            </w:rPr>
            <w:tab/>
          </w:r>
          <w:r w:rsidR="00AB33B6" w:rsidRPr="00C272F4">
            <w:rPr>
              <w:b/>
              <w:color w:val="171715" w:themeColor="background2" w:themeShade="1A"/>
            </w:rPr>
            <w:t>Danish Road Directorate</w:t>
          </w:r>
        </w:p>
        <w:p w14:paraId="76ECBC86" w14:textId="0EB663D6" w:rsidR="00417B63" w:rsidRDefault="00D61BF2" w:rsidP="00417B63">
          <w:pPr>
            <w:pStyle w:val="ListParagraph"/>
            <w:numPr>
              <w:ilvl w:val="0"/>
              <w:numId w:val="42"/>
            </w:numPr>
            <w:ind w:left="2880"/>
            <w:rPr>
              <w:color w:val="171715" w:themeColor="background2" w:themeShade="1A"/>
            </w:rPr>
          </w:pPr>
          <w:r>
            <w:rPr>
              <w:color w:val="171715" w:themeColor="background2" w:themeShade="1A"/>
            </w:rPr>
            <w:t xml:space="preserve">Finn </w:t>
          </w:r>
          <w:proofErr w:type="spellStart"/>
          <w:r>
            <w:rPr>
              <w:color w:val="171715" w:themeColor="background2" w:themeShade="1A"/>
            </w:rPr>
            <w:t>Thoegersen</w:t>
          </w:r>
          <w:proofErr w:type="spellEnd"/>
          <w:r w:rsidR="000B5D72">
            <w:rPr>
              <w:color w:val="171715" w:themeColor="background2" w:themeShade="1A"/>
            </w:rPr>
            <w:t xml:space="preserve"> – </w:t>
          </w:r>
          <w:r>
            <w:rPr>
              <w:color w:val="171715" w:themeColor="background2" w:themeShade="1A"/>
            </w:rPr>
            <w:t>Reducing the use of natural sand and gravel in Road Construction</w:t>
          </w:r>
        </w:p>
        <w:p w14:paraId="435EDD60" w14:textId="613135ED" w:rsidR="000B5D72" w:rsidRPr="00C272F4" w:rsidRDefault="000B5D72" w:rsidP="00417B63">
          <w:pPr>
            <w:pStyle w:val="ListParagraph"/>
            <w:numPr>
              <w:ilvl w:val="0"/>
              <w:numId w:val="42"/>
            </w:numPr>
            <w:ind w:left="2880"/>
            <w:rPr>
              <w:color w:val="171715" w:themeColor="background2" w:themeShade="1A"/>
            </w:rPr>
          </w:pPr>
          <w:r>
            <w:rPr>
              <w:color w:val="171715" w:themeColor="background2" w:themeShade="1A"/>
            </w:rPr>
            <w:t>N</w:t>
          </w:r>
          <w:r w:rsidR="001A3F13">
            <w:rPr>
              <w:color w:val="171715" w:themeColor="background2" w:themeShade="1A"/>
            </w:rPr>
            <w:t>ie</w:t>
          </w:r>
          <w:r>
            <w:rPr>
              <w:color w:val="171715" w:themeColor="background2" w:themeShade="1A"/>
            </w:rPr>
            <w:t xml:space="preserve">ls Dujardin – </w:t>
          </w:r>
          <w:r w:rsidR="00D61BF2">
            <w:rPr>
              <w:color w:val="171715" w:themeColor="background2" w:themeShade="1A"/>
            </w:rPr>
            <w:t>Experience with AI condition measurements and implementation in pavement management</w:t>
          </w:r>
        </w:p>
        <w:p w14:paraId="1F451EBF" w14:textId="344235AA" w:rsidR="00F91469" w:rsidRPr="008E3A4E" w:rsidRDefault="00885EFF" w:rsidP="008E3A4E">
          <w:pPr>
            <w:rPr>
              <w:color w:val="171715" w:themeColor="background2" w:themeShade="1A"/>
            </w:rPr>
          </w:pPr>
        </w:p>
      </w:sdtContent>
    </w:sdt>
    <w:p w14:paraId="2023ECC8" w14:textId="6B27F85D" w:rsidR="0066372D" w:rsidRDefault="0066372D" w:rsidP="00A173EB">
      <w:pPr>
        <w:pStyle w:val="Body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</w:t>
      </w:r>
      <w:r w:rsidR="00FB2FBF" w:rsidRPr="00C272F4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05 – 17:30</w:t>
      </w:r>
      <w:r w:rsidR="00A173EB" w:rsidRPr="00C272F4">
        <w:rPr>
          <w:rFonts w:ascii="Arial" w:hAnsi="Arial" w:cs="Arial"/>
          <w:b/>
          <w:sz w:val="20"/>
          <w:szCs w:val="20"/>
        </w:rPr>
        <w:tab/>
      </w:r>
      <w:r w:rsidR="0094727F" w:rsidRPr="00C272F4">
        <w:rPr>
          <w:rFonts w:ascii="Arial" w:hAnsi="Arial" w:cs="Arial"/>
          <w:b/>
          <w:sz w:val="20"/>
          <w:szCs w:val="20"/>
        </w:rPr>
        <w:t xml:space="preserve"> </w:t>
      </w:r>
      <w:r w:rsidR="00B76C39">
        <w:rPr>
          <w:rFonts w:ascii="Arial" w:hAnsi="Arial" w:cs="Arial"/>
          <w:b/>
          <w:sz w:val="20"/>
          <w:szCs w:val="20"/>
        </w:rPr>
        <w:tab/>
      </w:r>
      <w:r w:rsidR="00261CE4">
        <w:rPr>
          <w:rFonts w:ascii="Arial" w:hAnsi="Arial" w:cs="Arial"/>
          <w:b/>
          <w:sz w:val="20"/>
          <w:szCs w:val="20"/>
        </w:rPr>
        <w:t xml:space="preserve">Norwegian Public Road Administration </w:t>
      </w:r>
    </w:p>
    <w:p w14:paraId="13CE3D61" w14:textId="5473BDED" w:rsidR="00261CE4" w:rsidRPr="00D61BF2" w:rsidRDefault="00D61BF2" w:rsidP="00261CE4">
      <w:pPr>
        <w:pStyle w:val="BodyText"/>
        <w:numPr>
          <w:ilvl w:val="0"/>
          <w:numId w:val="4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Torstein Isaksen – Testing of electric snowplow trucks</w:t>
      </w:r>
    </w:p>
    <w:p w14:paraId="71B62BCB" w14:textId="0CA2CE6E" w:rsidR="00D61BF2" w:rsidRPr="00D61BF2" w:rsidRDefault="00D61BF2" w:rsidP="00261CE4">
      <w:pPr>
        <w:pStyle w:val="BodyText"/>
        <w:numPr>
          <w:ilvl w:val="0"/>
          <w:numId w:val="4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Tomas Levin – Challenges to vehicle collected </w:t>
      </w:r>
      <w:proofErr w:type="gramStart"/>
      <w:r>
        <w:rPr>
          <w:rFonts w:ascii="Arial" w:hAnsi="Arial" w:cs="Arial"/>
          <w:bCs/>
          <w:sz w:val="20"/>
          <w:szCs w:val="20"/>
        </w:rPr>
        <w:t>data</w:t>
      </w:r>
      <w:proofErr w:type="gramEnd"/>
    </w:p>
    <w:p w14:paraId="301EB4D9" w14:textId="77777777" w:rsidR="00D61BF2" w:rsidRDefault="00D61BF2" w:rsidP="00D61BF2">
      <w:pPr>
        <w:pStyle w:val="BodyText"/>
        <w:ind w:left="2880"/>
        <w:rPr>
          <w:rFonts w:ascii="Arial" w:hAnsi="Arial" w:cs="Arial"/>
          <w:b/>
          <w:sz w:val="20"/>
          <w:szCs w:val="20"/>
        </w:rPr>
      </w:pPr>
    </w:p>
    <w:p w14:paraId="5982E5EA" w14:textId="353BA5C6" w:rsidR="00D61BF2" w:rsidRDefault="00D61BF2" w:rsidP="00D61BF2">
      <w:pPr>
        <w:pStyle w:val="Body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</w:t>
      </w:r>
      <w:r w:rsidRPr="00C272F4">
        <w:rPr>
          <w:rFonts w:ascii="Arial" w:hAnsi="Arial" w:cs="Arial"/>
          <w:b/>
          <w:sz w:val="20"/>
          <w:szCs w:val="20"/>
        </w:rPr>
        <w:t>:</w:t>
      </w:r>
      <w:r w:rsidR="00BE56C3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– 17:</w:t>
      </w:r>
      <w:r w:rsidR="00BE56C3">
        <w:rPr>
          <w:rFonts w:ascii="Arial" w:hAnsi="Arial" w:cs="Arial"/>
          <w:b/>
          <w:sz w:val="20"/>
          <w:szCs w:val="20"/>
        </w:rPr>
        <w:t>55</w:t>
      </w:r>
      <w:r w:rsidRPr="00C272F4"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University of Minnesota Center for Transportation Studies </w:t>
      </w:r>
    </w:p>
    <w:p w14:paraId="60CE86FB" w14:textId="2730D07F" w:rsidR="00D61BF2" w:rsidRDefault="00D61BF2" w:rsidP="00D61BF2">
      <w:pPr>
        <w:pStyle w:val="BodyText"/>
        <w:numPr>
          <w:ilvl w:val="0"/>
          <w:numId w:val="4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Eric Lind – Measuring Accessibility</w:t>
      </w:r>
    </w:p>
    <w:p w14:paraId="5250C0DD" w14:textId="77777777" w:rsidR="00261CE4" w:rsidRDefault="00261CE4" w:rsidP="00A173EB">
      <w:pPr>
        <w:pStyle w:val="BodyText"/>
        <w:rPr>
          <w:rFonts w:ascii="Arial" w:hAnsi="Arial" w:cs="Arial"/>
          <w:b/>
          <w:sz w:val="20"/>
          <w:szCs w:val="20"/>
        </w:rPr>
      </w:pPr>
    </w:p>
    <w:p w14:paraId="05454B65" w14:textId="4929F885" w:rsidR="000073F7" w:rsidRDefault="000073F7" w:rsidP="00A173EB">
      <w:pPr>
        <w:pStyle w:val="Body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8E3A4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:</w:t>
      </w:r>
      <w:r w:rsidR="008E3A4E">
        <w:rPr>
          <w:rFonts w:ascii="Arial" w:hAnsi="Arial" w:cs="Arial"/>
          <w:b/>
          <w:sz w:val="20"/>
          <w:szCs w:val="20"/>
        </w:rPr>
        <w:t>55</w:t>
      </w:r>
      <w:r>
        <w:rPr>
          <w:rFonts w:ascii="Arial" w:hAnsi="Arial" w:cs="Arial"/>
          <w:b/>
          <w:sz w:val="20"/>
          <w:szCs w:val="20"/>
        </w:rPr>
        <w:t xml:space="preserve"> - 18:</w:t>
      </w:r>
      <w:r w:rsidR="008E3A4E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272F4">
        <w:rPr>
          <w:rFonts w:ascii="Arial" w:hAnsi="Arial" w:cs="Arial"/>
          <w:b/>
          <w:sz w:val="20"/>
          <w:szCs w:val="20"/>
        </w:rPr>
        <w:t>Closing Remarks and Adjourn</w:t>
      </w:r>
    </w:p>
    <w:p w14:paraId="461FA839" w14:textId="77777777" w:rsidR="00BE56C3" w:rsidRDefault="00BE56C3" w:rsidP="00A173EB">
      <w:pPr>
        <w:pStyle w:val="BodyText"/>
        <w:rPr>
          <w:rFonts w:ascii="Arial" w:hAnsi="Arial" w:cs="Arial"/>
          <w:b/>
          <w:sz w:val="20"/>
          <w:szCs w:val="20"/>
        </w:rPr>
      </w:pPr>
    </w:p>
    <w:p w14:paraId="531EBFAE" w14:textId="0109B646" w:rsidR="00BE56C3" w:rsidRDefault="00BE56C3" w:rsidP="00A173EB">
      <w:pPr>
        <w:pStyle w:val="Body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19:00 –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For those interested in having dinner and continuing </w:t>
      </w:r>
      <w:proofErr w:type="gramStart"/>
      <w:r>
        <w:rPr>
          <w:rFonts w:ascii="Arial" w:hAnsi="Arial" w:cs="Arial"/>
          <w:b/>
          <w:sz w:val="20"/>
          <w:szCs w:val="20"/>
        </w:rPr>
        <w:t>conversations</w:t>
      </w:r>
      <w:proofErr w:type="gramEnd"/>
    </w:p>
    <w:p w14:paraId="3A256AC1" w14:textId="3D1313AA" w:rsidR="00BE56C3" w:rsidRDefault="00BE56C3" w:rsidP="00A173EB">
      <w:pPr>
        <w:pStyle w:val="Body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Informal Dinner @ Hill Country Barbeque Market</w:t>
      </w:r>
    </w:p>
    <w:p w14:paraId="14E99D1A" w14:textId="5FF1ACDF" w:rsidR="00BE56C3" w:rsidRPr="0066372D" w:rsidRDefault="00BE56C3" w:rsidP="00A173EB">
      <w:pPr>
        <w:pStyle w:val="Body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(410 7</w:t>
      </w:r>
      <w:r w:rsidRPr="00BE56C3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St. NW Washington D.C.)  </w:t>
      </w:r>
    </w:p>
    <w:sectPr w:rsidR="00BE56C3" w:rsidRPr="0066372D" w:rsidSect="00376FA5"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F325" w14:textId="77777777" w:rsidR="00AD6A35" w:rsidRDefault="00AD6A35">
      <w:r>
        <w:separator/>
      </w:r>
    </w:p>
  </w:endnote>
  <w:endnote w:type="continuationSeparator" w:id="0">
    <w:p w14:paraId="32630C64" w14:textId="77777777" w:rsidR="00AD6A35" w:rsidRDefault="00AD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343E" w14:textId="1CB70239" w:rsidR="005B2DDF" w:rsidRPr="005B2DDF" w:rsidRDefault="004D10BF" w:rsidP="005B2DDF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Meeting Agenda: </w:t>
    </w:r>
    <w:r w:rsidR="00A173EB">
      <w:rPr>
        <w:rFonts w:asciiTheme="minorHAnsi" w:hAnsiTheme="minorHAnsi"/>
        <w:sz w:val="18"/>
        <w:szCs w:val="18"/>
      </w:rPr>
      <w:t>TRB International</w:t>
    </w:r>
    <w:r w:rsidR="00765130">
      <w:rPr>
        <w:rFonts w:asciiTheme="minorHAnsi" w:hAnsiTheme="minorHAnsi"/>
        <w:sz w:val="18"/>
        <w:szCs w:val="18"/>
      </w:rPr>
      <w:t xml:space="preserve"> Partnership </w:t>
    </w:r>
    <w:proofErr w:type="gramStart"/>
    <w:r w:rsidR="00765130">
      <w:rPr>
        <w:rFonts w:asciiTheme="minorHAnsi" w:hAnsiTheme="minorHAnsi"/>
        <w:sz w:val="18"/>
        <w:szCs w:val="18"/>
      </w:rPr>
      <w:t xml:space="preserve">Meeting  </w:t>
    </w:r>
    <w:r w:rsidR="00C4571F">
      <w:rPr>
        <w:rFonts w:asciiTheme="minorHAnsi" w:hAnsiTheme="minorHAnsi"/>
        <w:sz w:val="18"/>
        <w:szCs w:val="18"/>
      </w:rPr>
      <w:t>Date</w:t>
    </w:r>
    <w:proofErr w:type="gramEnd"/>
    <w:r w:rsidR="00C4571F">
      <w:rPr>
        <w:rFonts w:asciiTheme="minorHAnsi" w:hAnsiTheme="minorHAnsi"/>
        <w:sz w:val="18"/>
        <w:szCs w:val="18"/>
      </w:rPr>
      <w:t xml:space="preserve"> 1/</w:t>
    </w:r>
    <w:r w:rsidR="0066372D">
      <w:rPr>
        <w:rFonts w:asciiTheme="minorHAnsi" w:hAnsiTheme="minorHAnsi"/>
        <w:sz w:val="18"/>
        <w:szCs w:val="18"/>
      </w:rPr>
      <w:t>8</w:t>
    </w:r>
    <w:r w:rsidR="00A173EB">
      <w:rPr>
        <w:rFonts w:asciiTheme="minorHAnsi" w:hAnsiTheme="minorHAnsi"/>
        <w:sz w:val="18"/>
        <w:szCs w:val="18"/>
      </w:rPr>
      <w:t>/</w:t>
    </w:r>
    <w:r w:rsidR="00BC5663">
      <w:rPr>
        <w:rFonts w:asciiTheme="minorHAnsi" w:hAnsiTheme="minorHAnsi"/>
        <w:sz w:val="18"/>
        <w:szCs w:val="18"/>
      </w:rPr>
      <w:t>2</w:t>
    </w:r>
    <w:r w:rsidR="0066372D">
      <w:rPr>
        <w:rFonts w:asciiTheme="minorHAnsi" w:hAnsiTheme="minorHAnsi"/>
        <w:sz w:val="18"/>
        <w:szCs w:val="18"/>
      </w:rPr>
      <w:t>5</w:t>
    </w:r>
    <w:r w:rsidR="005B2DDF" w:rsidRPr="00AF5107">
      <w:rPr>
        <w:rFonts w:asciiTheme="minorHAnsi" w:hAnsiTheme="minorHAnsi"/>
        <w:sz w:val="18"/>
        <w:szCs w:val="18"/>
      </w:rPr>
      <w:tab/>
    </w:r>
    <w:r w:rsidR="005B2DDF" w:rsidRPr="00AF5107">
      <w:rPr>
        <w:rFonts w:asciiTheme="minorHAnsi" w:hAnsiTheme="minorHAnsi"/>
        <w:sz w:val="18"/>
        <w:szCs w:val="18"/>
      </w:rPr>
      <w:fldChar w:fldCharType="begin"/>
    </w:r>
    <w:r w:rsidR="005B2DDF"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="005B2DDF" w:rsidRPr="00AF5107">
      <w:rPr>
        <w:rFonts w:asciiTheme="minorHAnsi" w:hAnsiTheme="minorHAnsi"/>
        <w:sz w:val="18"/>
        <w:szCs w:val="18"/>
      </w:rPr>
      <w:fldChar w:fldCharType="separate"/>
    </w:r>
    <w:r w:rsidR="00643A9C">
      <w:rPr>
        <w:rFonts w:asciiTheme="minorHAnsi" w:hAnsiTheme="minorHAnsi"/>
        <w:noProof/>
        <w:sz w:val="18"/>
        <w:szCs w:val="18"/>
      </w:rPr>
      <w:t>2</w:t>
    </w:r>
    <w:r w:rsidR="005B2DDF"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C2E0" w14:textId="37AA1C5D" w:rsidR="003C5BE3" w:rsidRPr="00AF5107" w:rsidRDefault="004D10BF" w:rsidP="00B275D4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Meeting Agenda: </w:t>
    </w:r>
    <w:r w:rsidR="00A173EB">
      <w:rPr>
        <w:rFonts w:asciiTheme="minorHAnsi" w:hAnsiTheme="minorHAnsi"/>
        <w:sz w:val="18"/>
        <w:szCs w:val="18"/>
      </w:rPr>
      <w:t>TRB International</w:t>
    </w:r>
    <w:r w:rsidR="00765130">
      <w:rPr>
        <w:rFonts w:asciiTheme="minorHAnsi" w:hAnsiTheme="minorHAnsi"/>
        <w:sz w:val="18"/>
        <w:szCs w:val="18"/>
      </w:rPr>
      <w:t xml:space="preserve"> P</w:t>
    </w:r>
    <w:r w:rsidR="00C4571F">
      <w:rPr>
        <w:rFonts w:asciiTheme="minorHAnsi" w:hAnsiTheme="minorHAnsi"/>
        <w:sz w:val="18"/>
        <w:szCs w:val="18"/>
      </w:rPr>
      <w:t xml:space="preserve">artnership </w:t>
    </w:r>
    <w:proofErr w:type="gramStart"/>
    <w:r w:rsidR="00C4571F">
      <w:rPr>
        <w:rFonts w:asciiTheme="minorHAnsi" w:hAnsiTheme="minorHAnsi"/>
        <w:sz w:val="18"/>
        <w:szCs w:val="18"/>
      </w:rPr>
      <w:t>Meeting  Date</w:t>
    </w:r>
    <w:proofErr w:type="gramEnd"/>
    <w:r w:rsidR="00C4571F">
      <w:rPr>
        <w:rFonts w:asciiTheme="minorHAnsi" w:hAnsiTheme="minorHAnsi"/>
        <w:sz w:val="18"/>
        <w:szCs w:val="18"/>
      </w:rPr>
      <w:t xml:space="preserve"> 1/</w:t>
    </w:r>
    <w:r w:rsidR="0066372D">
      <w:rPr>
        <w:rFonts w:asciiTheme="minorHAnsi" w:hAnsiTheme="minorHAnsi"/>
        <w:sz w:val="18"/>
        <w:szCs w:val="18"/>
      </w:rPr>
      <w:t>8</w:t>
    </w:r>
    <w:r w:rsidR="00C4571F">
      <w:rPr>
        <w:rFonts w:asciiTheme="minorHAnsi" w:hAnsiTheme="minorHAnsi"/>
        <w:sz w:val="18"/>
        <w:szCs w:val="18"/>
      </w:rPr>
      <w:t>/</w:t>
    </w:r>
    <w:r w:rsidR="00947834">
      <w:rPr>
        <w:rFonts w:asciiTheme="minorHAnsi" w:hAnsiTheme="minorHAnsi"/>
        <w:sz w:val="18"/>
        <w:szCs w:val="18"/>
      </w:rPr>
      <w:t>2</w:t>
    </w:r>
    <w:r w:rsidR="0066372D">
      <w:rPr>
        <w:rFonts w:asciiTheme="minorHAnsi" w:hAnsiTheme="minorHAnsi"/>
        <w:sz w:val="18"/>
        <w:szCs w:val="18"/>
      </w:rPr>
      <w:t>5</w:t>
    </w:r>
    <w:r w:rsidR="00376FA5" w:rsidRPr="00AF5107">
      <w:rPr>
        <w:rFonts w:asciiTheme="minorHAnsi" w:hAnsiTheme="minorHAnsi"/>
        <w:sz w:val="18"/>
        <w:szCs w:val="18"/>
      </w:rPr>
      <w:tab/>
    </w:r>
    <w:r w:rsidR="00B275D4" w:rsidRPr="00AF5107">
      <w:rPr>
        <w:rFonts w:asciiTheme="minorHAnsi" w:hAnsiTheme="minorHAnsi"/>
        <w:sz w:val="18"/>
        <w:szCs w:val="18"/>
      </w:rPr>
      <w:fldChar w:fldCharType="begin"/>
    </w:r>
    <w:r w:rsidR="00B275D4"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="00B275D4" w:rsidRPr="00AF5107">
      <w:rPr>
        <w:rFonts w:asciiTheme="minorHAnsi" w:hAnsiTheme="minorHAnsi"/>
        <w:sz w:val="18"/>
        <w:szCs w:val="18"/>
      </w:rPr>
      <w:fldChar w:fldCharType="separate"/>
    </w:r>
    <w:r w:rsidR="008B4331">
      <w:rPr>
        <w:rFonts w:asciiTheme="minorHAnsi" w:hAnsiTheme="minorHAnsi"/>
        <w:noProof/>
        <w:sz w:val="18"/>
        <w:szCs w:val="18"/>
      </w:rPr>
      <w:t>1</w:t>
    </w:r>
    <w:r w:rsidR="00B275D4"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B6F2" w14:textId="77777777" w:rsidR="00AD6A35" w:rsidRDefault="00AD6A35">
      <w:r>
        <w:separator/>
      </w:r>
    </w:p>
  </w:footnote>
  <w:footnote w:type="continuationSeparator" w:id="0">
    <w:p w14:paraId="4759BCC4" w14:textId="77777777" w:rsidR="00AD6A35" w:rsidRDefault="00AD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302F" w14:textId="46808EAD" w:rsidR="000E3E9D" w:rsidRPr="005666F2" w:rsidRDefault="004D0555">
    <w:pPr>
      <w:rPr>
        <w:color w:val="003865" w:themeColor="text1"/>
      </w:rPr>
    </w:pPr>
    <w:r>
      <w:rPr>
        <w:noProof/>
        <w:lang w:bidi="ar-SA"/>
      </w:rPr>
      <w:drawing>
        <wp:inline distT="0" distB="0" distL="0" distR="0" wp14:anchorId="1B7D784D" wp14:editId="377CE855">
          <wp:extent cx="3657600" cy="1205230"/>
          <wp:effectExtent l="0" t="0" r="0" b="0"/>
          <wp:docPr id="1" name="Picture 1" descr="Minnesota Department of Transport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innesota Department of Transportat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1205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2pt;height:25.8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F6266F"/>
    <w:multiLevelType w:val="hybridMultilevel"/>
    <w:tmpl w:val="F79843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096B60"/>
    <w:multiLevelType w:val="hybridMultilevel"/>
    <w:tmpl w:val="27E4B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1319E"/>
    <w:multiLevelType w:val="hybridMultilevel"/>
    <w:tmpl w:val="87B21F58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C2ED4"/>
    <w:multiLevelType w:val="hybridMultilevel"/>
    <w:tmpl w:val="8D1CF4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3B88"/>
    <w:multiLevelType w:val="hybridMultilevel"/>
    <w:tmpl w:val="0FB265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C12462E"/>
    <w:multiLevelType w:val="hybridMultilevel"/>
    <w:tmpl w:val="0A1087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ED77CBA"/>
    <w:multiLevelType w:val="hybridMultilevel"/>
    <w:tmpl w:val="80B4D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30856B6"/>
    <w:multiLevelType w:val="hybridMultilevel"/>
    <w:tmpl w:val="BEEA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22765"/>
    <w:multiLevelType w:val="hybridMultilevel"/>
    <w:tmpl w:val="A078A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3A30F7C"/>
    <w:multiLevelType w:val="hybridMultilevel"/>
    <w:tmpl w:val="826AB8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F0435"/>
    <w:multiLevelType w:val="hybridMultilevel"/>
    <w:tmpl w:val="3CD060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076E4"/>
    <w:multiLevelType w:val="hybridMultilevel"/>
    <w:tmpl w:val="919A29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415DA1"/>
    <w:multiLevelType w:val="hybridMultilevel"/>
    <w:tmpl w:val="5F8E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C69EC"/>
    <w:multiLevelType w:val="hybridMultilevel"/>
    <w:tmpl w:val="9B3E17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579C7"/>
    <w:multiLevelType w:val="hybridMultilevel"/>
    <w:tmpl w:val="D8886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0F31BB8"/>
    <w:multiLevelType w:val="hybridMultilevel"/>
    <w:tmpl w:val="371A4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F52D6"/>
    <w:multiLevelType w:val="hybridMultilevel"/>
    <w:tmpl w:val="E9E242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C32DC8"/>
    <w:multiLevelType w:val="hybridMultilevel"/>
    <w:tmpl w:val="47DC1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22EF6"/>
    <w:multiLevelType w:val="hybridMultilevel"/>
    <w:tmpl w:val="C156B7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91603EF"/>
    <w:multiLevelType w:val="hybridMultilevel"/>
    <w:tmpl w:val="3DFAFB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D5B5AF7"/>
    <w:multiLevelType w:val="hybridMultilevel"/>
    <w:tmpl w:val="087AB0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54436199">
    <w:abstractNumId w:val="3"/>
  </w:num>
  <w:num w:numId="2" w16cid:durableId="716704331">
    <w:abstractNumId w:val="6"/>
  </w:num>
  <w:num w:numId="3" w16cid:durableId="1218273349">
    <w:abstractNumId w:val="35"/>
  </w:num>
  <w:num w:numId="4" w16cid:durableId="686056527">
    <w:abstractNumId w:val="29"/>
  </w:num>
  <w:num w:numId="5" w16cid:durableId="571356883">
    <w:abstractNumId w:val="23"/>
  </w:num>
  <w:num w:numId="6" w16cid:durableId="824585966">
    <w:abstractNumId w:val="4"/>
  </w:num>
  <w:num w:numId="7" w16cid:durableId="1190802886">
    <w:abstractNumId w:val="15"/>
  </w:num>
  <w:num w:numId="8" w16cid:durableId="418522042">
    <w:abstractNumId w:val="8"/>
  </w:num>
  <w:num w:numId="9" w16cid:durableId="533924315">
    <w:abstractNumId w:val="13"/>
  </w:num>
  <w:num w:numId="10" w16cid:durableId="507988653">
    <w:abstractNumId w:val="2"/>
  </w:num>
  <w:num w:numId="11" w16cid:durableId="984437167">
    <w:abstractNumId w:val="2"/>
  </w:num>
  <w:num w:numId="12" w16cid:durableId="1139224293">
    <w:abstractNumId w:val="36"/>
  </w:num>
  <w:num w:numId="13" w16cid:durableId="386607192">
    <w:abstractNumId w:val="37"/>
  </w:num>
  <w:num w:numId="14" w16cid:durableId="268976955">
    <w:abstractNumId w:val="19"/>
  </w:num>
  <w:num w:numId="15" w16cid:durableId="493111278">
    <w:abstractNumId w:val="2"/>
  </w:num>
  <w:num w:numId="16" w16cid:durableId="391542722">
    <w:abstractNumId w:val="37"/>
  </w:num>
  <w:num w:numId="17" w16cid:durableId="2092310349">
    <w:abstractNumId w:val="19"/>
  </w:num>
  <w:num w:numId="18" w16cid:durableId="182596567">
    <w:abstractNumId w:val="11"/>
  </w:num>
  <w:num w:numId="19" w16cid:durableId="1705591577">
    <w:abstractNumId w:val="5"/>
  </w:num>
  <w:num w:numId="20" w16cid:durableId="1807314783">
    <w:abstractNumId w:val="1"/>
  </w:num>
  <w:num w:numId="21" w16cid:durableId="368383171">
    <w:abstractNumId w:val="0"/>
  </w:num>
  <w:num w:numId="22" w16cid:durableId="1539008928">
    <w:abstractNumId w:val="9"/>
  </w:num>
  <w:num w:numId="23" w16cid:durableId="135922529">
    <w:abstractNumId w:val="25"/>
  </w:num>
  <w:num w:numId="24" w16cid:durableId="918759404">
    <w:abstractNumId w:val="30"/>
  </w:num>
  <w:num w:numId="25" w16cid:durableId="942683966">
    <w:abstractNumId w:val="34"/>
  </w:num>
  <w:num w:numId="26" w16cid:durableId="1747730511">
    <w:abstractNumId w:val="7"/>
  </w:num>
  <w:num w:numId="27" w16cid:durableId="1218323531">
    <w:abstractNumId w:val="33"/>
  </w:num>
  <w:num w:numId="28" w16cid:durableId="1975286157">
    <w:abstractNumId w:val="21"/>
  </w:num>
  <w:num w:numId="29" w16cid:durableId="1730230686">
    <w:abstractNumId w:val="31"/>
  </w:num>
  <w:num w:numId="30" w16cid:durableId="1895659566">
    <w:abstractNumId w:val="17"/>
  </w:num>
  <w:num w:numId="31" w16cid:durableId="1463768609">
    <w:abstractNumId w:val="20"/>
  </w:num>
  <w:num w:numId="32" w16cid:durableId="1651324239">
    <w:abstractNumId w:val="40"/>
  </w:num>
  <w:num w:numId="33" w16cid:durableId="1806700923">
    <w:abstractNumId w:val="10"/>
  </w:num>
  <w:num w:numId="34" w16cid:durableId="554656839">
    <w:abstractNumId w:val="18"/>
  </w:num>
  <w:num w:numId="35" w16cid:durableId="1457138391">
    <w:abstractNumId w:val="27"/>
  </w:num>
  <w:num w:numId="36" w16cid:durableId="919367121">
    <w:abstractNumId w:val="26"/>
  </w:num>
  <w:num w:numId="37" w16cid:durableId="1032026868">
    <w:abstractNumId w:val="38"/>
  </w:num>
  <w:num w:numId="38" w16cid:durableId="1881236496">
    <w:abstractNumId w:val="14"/>
  </w:num>
  <w:num w:numId="39" w16cid:durableId="379787429">
    <w:abstractNumId w:val="28"/>
  </w:num>
  <w:num w:numId="40" w16cid:durableId="1267468649">
    <w:abstractNumId w:val="24"/>
  </w:num>
  <w:num w:numId="41" w16cid:durableId="1592472649">
    <w:abstractNumId w:val="12"/>
  </w:num>
  <w:num w:numId="42" w16cid:durableId="1160541697">
    <w:abstractNumId w:val="16"/>
  </w:num>
  <w:num w:numId="43" w16cid:durableId="505021931">
    <w:abstractNumId w:val="22"/>
  </w:num>
  <w:num w:numId="44" w16cid:durableId="1949896770">
    <w:abstractNumId w:val="32"/>
  </w:num>
  <w:num w:numId="45" w16cid:durableId="1600795820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BF"/>
    <w:rsid w:val="00002DEC"/>
    <w:rsid w:val="000065AC"/>
    <w:rsid w:val="00006A0A"/>
    <w:rsid w:val="000073F7"/>
    <w:rsid w:val="00007BDF"/>
    <w:rsid w:val="0002258A"/>
    <w:rsid w:val="00030F11"/>
    <w:rsid w:val="00031218"/>
    <w:rsid w:val="000529F7"/>
    <w:rsid w:val="00060C23"/>
    <w:rsid w:val="00061672"/>
    <w:rsid w:val="00064B90"/>
    <w:rsid w:val="0007013B"/>
    <w:rsid w:val="0007374A"/>
    <w:rsid w:val="00080404"/>
    <w:rsid w:val="00084742"/>
    <w:rsid w:val="000901B2"/>
    <w:rsid w:val="00091EDD"/>
    <w:rsid w:val="000A3EC0"/>
    <w:rsid w:val="000B2E68"/>
    <w:rsid w:val="000B5D72"/>
    <w:rsid w:val="000C3708"/>
    <w:rsid w:val="000C3761"/>
    <w:rsid w:val="000C4FB7"/>
    <w:rsid w:val="000C7373"/>
    <w:rsid w:val="000D18AD"/>
    <w:rsid w:val="000D602B"/>
    <w:rsid w:val="000E1F34"/>
    <w:rsid w:val="000E313B"/>
    <w:rsid w:val="000E3E9D"/>
    <w:rsid w:val="000E76D4"/>
    <w:rsid w:val="000F4238"/>
    <w:rsid w:val="000F4BB1"/>
    <w:rsid w:val="00134CB9"/>
    <w:rsid w:val="00134FA9"/>
    <w:rsid w:val="00135082"/>
    <w:rsid w:val="00135DC7"/>
    <w:rsid w:val="00142CB7"/>
    <w:rsid w:val="00147ED1"/>
    <w:rsid w:val="001500D6"/>
    <w:rsid w:val="001576AA"/>
    <w:rsid w:val="00157C41"/>
    <w:rsid w:val="00163664"/>
    <w:rsid w:val="00163A69"/>
    <w:rsid w:val="00163A94"/>
    <w:rsid w:val="001661D9"/>
    <w:rsid w:val="001708EC"/>
    <w:rsid w:val="001740B9"/>
    <w:rsid w:val="001865F0"/>
    <w:rsid w:val="001925A8"/>
    <w:rsid w:val="00192A5D"/>
    <w:rsid w:val="0019673D"/>
    <w:rsid w:val="001A2FB8"/>
    <w:rsid w:val="001A3F13"/>
    <w:rsid w:val="001A46BB"/>
    <w:rsid w:val="001C55E0"/>
    <w:rsid w:val="001D6D2D"/>
    <w:rsid w:val="001E5ECF"/>
    <w:rsid w:val="001F2776"/>
    <w:rsid w:val="002109DF"/>
    <w:rsid w:val="00211CA3"/>
    <w:rsid w:val="00222A49"/>
    <w:rsid w:val="0022552E"/>
    <w:rsid w:val="00233045"/>
    <w:rsid w:val="002453E7"/>
    <w:rsid w:val="00253B9F"/>
    <w:rsid w:val="00261247"/>
    <w:rsid w:val="00261CE4"/>
    <w:rsid w:val="00262DDC"/>
    <w:rsid w:val="00262E67"/>
    <w:rsid w:val="00263E19"/>
    <w:rsid w:val="00264652"/>
    <w:rsid w:val="0027253F"/>
    <w:rsid w:val="00282084"/>
    <w:rsid w:val="00291052"/>
    <w:rsid w:val="00296DE3"/>
    <w:rsid w:val="002B2843"/>
    <w:rsid w:val="002B5E79"/>
    <w:rsid w:val="002B73F3"/>
    <w:rsid w:val="002C0859"/>
    <w:rsid w:val="002C3EA5"/>
    <w:rsid w:val="002D44DD"/>
    <w:rsid w:val="002D770F"/>
    <w:rsid w:val="002E6101"/>
    <w:rsid w:val="002F1947"/>
    <w:rsid w:val="00306D94"/>
    <w:rsid w:val="00311375"/>
    <w:rsid w:val="003125DF"/>
    <w:rsid w:val="003155BD"/>
    <w:rsid w:val="00335736"/>
    <w:rsid w:val="00336868"/>
    <w:rsid w:val="003563D2"/>
    <w:rsid w:val="0037315E"/>
    <w:rsid w:val="00376FA5"/>
    <w:rsid w:val="00394812"/>
    <w:rsid w:val="00397955"/>
    <w:rsid w:val="003A1479"/>
    <w:rsid w:val="003A1813"/>
    <w:rsid w:val="003B7D82"/>
    <w:rsid w:val="003C4644"/>
    <w:rsid w:val="003C5BE3"/>
    <w:rsid w:val="003D1577"/>
    <w:rsid w:val="003D7115"/>
    <w:rsid w:val="003F2676"/>
    <w:rsid w:val="003F523C"/>
    <w:rsid w:val="00413A7C"/>
    <w:rsid w:val="004141DD"/>
    <w:rsid w:val="00416801"/>
    <w:rsid w:val="00417B63"/>
    <w:rsid w:val="00423E61"/>
    <w:rsid w:val="004560CE"/>
    <w:rsid w:val="00461804"/>
    <w:rsid w:val="00462EEB"/>
    <w:rsid w:val="00465081"/>
    <w:rsid w:val="004659FD"/>
    <w:rsid w:val="00466810"/>
    <w:rsid w:val="00471DC4"/>
    <w:rsid w:val="00483DD2"/>
    <w:rsid w:val="0049034D"/>
    <w:rsid w:val="00494E6F"/>
    <w:rsid w:val="004955CF"/>
    <w:rsid w:val="00496976"/>
    <w:rsid w:val="004A163E"/>
    <w:rsid w:val="004A1B4D"/>
    <w:rsid w:val="004A58DD"/>
    <w:rsid w:val="004A5C1E"/>
    <w:rsid w:val="004A6119"/>
    <w:rsid w:val="004A7F84"/>
    <w:rsid w:val="004B47DC"/>
    <w:rsid w:val="004D0555"/>
    <w:rsid w:val="004D10BF"/>
    <w:rsid w:val="004D6719"/>
    <w:rsid w:val="004E48A2"/>
    <w:rsid w:val="004E75B3"/>
    <w:rsid w:val="004F04BA"/>
    <w:rsid w:val="004F0EFF"/>
    <w:rsid w:val="004F2AED"/>
    <w:rsid w:val="0050093F"/>
    <w:rsid w:val="00507580"/>
    <w:rsid w:val="00514788"/>
    <w:rsid w:val="00514DA0"/>
    <w:rsid w:val="00515512"/>
    <w:rsid w:val="00516697"/>
    <w:rsid w:val="00517F72"/>
    <w:rsid w:val="00534DBD"/>
    <w:rsid w:val="005406E3"/>
    <w:rsid w:val="005425F9"/>
    <w:rsid w:val="0054371B"/>
    <w:rsid w:val="00563CF8"/>
    <w:rsid w:val="0056615E"/>
    <w:rsid w:val="005666F2"/>
    <w:rsid w:val="005B2DDF"/>
    <w:rsid w:val="005B4AE7"/>
    <w:rsid w:val="005B53B0"/>
    <w:rsid w:val="005D0242"/>
    <w:rsid w:val="005D45B3"/>
    <w:rsid w:val="005E4B94"/>
    <w:rsid w:val="005F6005"/>
    <w:rsid w:val="00601090"/>
    <w:rsid w:val="006064AB"/>
    <w:rsid w:val="00615F85"/>
    <w:rsid w:val="00643A9C"/>
    <w:rsid w:val="00651BC0"/>
    <w:rsid w:val="00651D50"/>
    <w:rsid w:val="00655345"/>
    <w:rsid w:val="0066372D"/>
    <w:rsid w:val="00665888"/>
    <w:rsid w:val="00671EA2"/>
    <w:rsid w:val="00672536"/>
    <w:rsid w:val="00681EDC"/>
    <w:rsid w:val="00683E5C"/>
    <w:rsid w:val="006857F5"/>
    <w:rsid w:val="0068649F"/>
    <w:rsid w:val="00687189"/>
    <w:rsid w:val="00695D82"/>
    <w:rsid w:val="00697CCC"/>
    <w:rsid w:val="006A07AA"/>
    <w:rsid w:val="006B13B7"/>
    <w:rsid w:val="006B2942"/>
    <w:rsid w:val="006B3994"/>
    <w:rsid w:val="006C0E45"/>
    <w:rsid w:val="006D4829"/>
    <w:rsid w:val="006D7F74"/>
    <w:rsid w:val="006F392E"/>
    <w:rsid w:val="006F3B38"/>
    <w:rsid w:val="00703147"/>
    <w:rsid w:val="007137A4"/>
    <w:rsid w:val="00725D0F"/>
    <w:rsid w:val="00742596"/>
    <w:rsid w:val="0074778B"/>
    <w:rsid w:val="00751139"/>
    <w:rsid w:val="00765130"/>
    <w:rsid w:val="0077225E"/>
    <w:rsid w:val="00790C05"/>
    <w:rsid w:val="00792AC3"/>
    <w:rsid w:val="00792E50"/>
    <w:rsid w:val="00793F48"/>
    <w:rsid w:val="007B35B2"/>
    <w:rsid w:val="007B4F02"/>
    <w:rsid w:val="007D1FFF"/>
    <w:rsid w:val="007D42A0"/>
    <w:rsid w:val="007D45FC"/>
    <w:rsid w:val="007D698C"/>
    <w:rsid w:val="007E0ABF"/>
    <w:rsid w:val="007E685C"/>
    <w:rsid w:val="007F6108"/>
    <w:rsid w:val="007F7097"/>
    <w:rsid w:val="008067A6"/>
    <w:rsid w:val="008251B3"/>
    <w:rsid w:val="00840BFE"/>
    <w:rsid w:val="00844F1D"/>
    <w:rsid w:val="0084749F"/>
    <w:rsid w:val="00864202"/>
    <w:rsid w:val="00885EFF"/>
    <w:rsid w:val="00886D10"/>
    <w:rsid w:val="008911F6"/>
    <w:rsid w:val="008968EA"/>
    <w:rsid w:val="008A5257"/>
    <w:rsid w:val="008B4331"/>
    <w:rsid w:val="008B5443"/>
    <w:rsid w:val="008B5923"/>
    <w:rsid w:val="008C3E44"/>
    <w:rsid w:val="008C6168"/>
    <w:rsid w:val="008C7EEB"/>
    <w:rsid w:val="008D0DEF"/>
    <w:rsid w:val="008D0E7A"/>
    <w:rsid w:val="008D2256"/>
    <w:rsid w:val="008D5216"/>
    <w:rsid w:val="008D5E3D"/>
    <w:rsid w:val="008E3A4E"/>
    <w:rsid w:val="008F2B9D"/>
    <w:rsid w:val="0090737A"/>
    <w:rsid w:val="00936B86"/>
    <w:rsid w:val="00937387"/>
    <w:rsid w:val="009462B8"/>
    <w:rsid w:val="00946538"/>
    <w:rsid w:val="0094727F"/>
    <w:rsid w:val="00947309"/>
    <w:rsid w:val="00947834"/>
    <w:rsid w:val="009565BB"/>
    <w:rsid w:val="0096108C"/>
    <w:rsid w:val="00963BA0"/>
    <w:rsid w:val="00966991"/>
    <w:rsid w:val="00967764"/>
    <w:rsid w:val="00970000"/>
    <w:rsid w:val="009810EE"/>
    <w:rsid w:val="00984CC9"/>
    <w:rsid w:val="0098774A"/>
    <w:rsid w:val="0099233F"/>
    <w:rsid w:val="009978E4"/>
    <w:rsid w:val="00997A45"/>
    <w:rsid w:val="009B4D22"/>
    <w:rsid w:val="009B54A0"/>
    <w:rsid w:val="009C6405"/>
    <w:rsid w:val="009D16DC"/>
    <w:rsid w:val="009D3A6A"/>
    <w:rsid w:val="009F1B84"/>
    <w:rsid w:val="00A173EB"/>
    <w:rsid w:val="00A201B3"/>
    <w:rsid w:val="00A30799"/>
    <w:rsid w:val="00A57FE8"/>
    <w:rsid w:val="00A64ECE"/>
    <w:rsid w:val="00A66185"/>
    <w:rsid w:val="00A71CAD"/>
    <w:rsid w:val="00A731A2"/>
    <w:rsid w:val="00A737FA"/>
    <w:rsid w:val="00A827C1"/>
    <w:rsid w:val="00A90D1E"/>
    <w:rsid w:val="00A93F40"/>
    <w:rsid w:val="00A95A47"/>
    <w:rsid w:val="00A96F93"/>
    <w:rsid w:val="00AB1E70"/>
    <w:rsid w:val="00AB33B6"/>
    <w:rsid w:val="00AB53C9"/>
    <w:rsid w:val="00AD0C38"/>
    <w:rsid w:val="00AD6A35"/>
    <w:rsid w:val="00AE46E7"/>
    <w:rsid w:val="00AE5772"/>
    <w:rsid w:val="00AF22AD"/>
    <w:rsid w:val="00AF5107"/>
    <w:rsid w:val="00AF663E"/>
    <w:rsid w:val="00B038D5"/>
    <w:rsid w:val="00B06264"/>
    <w:rsid w:val="00B074D7"/>
    <w:rsid w:val="00B07C8F"/>
    <w:rsid w:val="00B17C1C"/>
    <w:rsid w:val="00B223D4"/>
    <w:rsid w:val="00B275D4"/>
    <w:rsid w:val="00B44036"/>
    <w:rsid w:val="00B5103A"/>
    <w:rsid w:val="00B51F47"/>
    <w:rsid w:val="00B5698B"/>
    <w:rsid w:val="00B65E2D"/>
    <w:rsid w:val="00B75051"/>
    <w:rsid w:val="00B76C39"/>
    <w:rsid w:val="00B859DE"/>
    <w:rsid w:val="00BB04CC"/>
    <w:rsid w:val="00BB15FC"/>
    <w:rsid w:val="00BC0FD0"/>
    <w:rsid w:val="00BC4354"/>
    <w:rsid w:val="00BC5663"/>
    <w:rsid w:val="00BD0E59"/>
    <w:rsid w:val="00BD5D9C"/>
    <w:rsid w:val="00BE24AF"/>
    <w:rsid w:val="00BE3D04"/>
    <w:rsid w:val="00BE56C3"/>
    <w:rsid w:val="00C12BD0"/>
    <w:rsid w:val="00C12D2F"/>
    <w:rsid w:val="00C272F4"/>
    <w:rsid w:val="00C277A8"/>
    <w:rsid w:val="00C309AE"/>
    <w:rsid w:val="00C33A27"/>
    <w:rsid w:val="00C365CE"/>
    <w:rsid w:val="00C417EB"/>
    <w:rsid w:val="00C4571F"/>
    <w:rsid w:val="00C528AE"/>
    <w:rsid w:val="00C52E22"/>
    <w:rsid w:val="00C63865"/>
    <w:rsid w:val="00C77142"/>
    <w:rsid w:val="00C94DE7"/>
    <w:rsid w:val="00CB4D8A"/>
    <w:rsid w:val="00CC1722"/>
    <w:rsid w:val="00CE45B0"/>
    <w:rsid w:val="00CF116F"/>
    <w:rsid w:val="00D0014D"/>
    <w:rsid w:val="00D06323"/>
    <w:rsid w:val="00D0671D"/>
    <w:rsid w:val="00D22819"/>
    <w:rsid w:val="00D352BF"/>
    <w:rsid w:val="00D511F0"/>
    <w:rsid w:val="00D54EE5"/>
    <w:rsid w:val="00D55A44"/>
    <w:rsid w:val="00D61BF2"/>
    <w:rsid w:val="00D63F82"/>
    <w:rsid w:val="00D640FC"/>
    <w:rsid w:val="00D66051"/>
    <w:rsid w:val="00D70F7D"/>
    <w:rsid w:val="00D92929"/>
    <w:rsid w:val="00D93C2E"/>
    <w:rsid w:val="00D970A5"/>
    <w:rsid w:val="00DA10AB"/>
    <w:rsid w:val="00DB0B6C"/>
    <w:rsid w:val="00DB4967"/>
    <w:rsid w:val="00DB49EB"/>
    <w:rsid w:val="00DC5EF6"/>
    <w:rsid w:val="00DC66B8"/>
    <w:rsid w:val="00DD1170"/>
    <w:rsid w:val="00DD18C3"/>
    <w:rsid w:val="00DE2ED8"/>
    <w:rsid w:val="00DE50CB"/>
    <w:rsid w:val="00DE6BEB"/>
    <w:rsid w:val="00E00FD3"/>
    <w:rsid w:val="00E01046"/>
    <w:rsid w:val="00E109B3"/>
    <w:rsid w:val="00E14B2A"/>
    <w:rsid w:val="00E200C5"/>
    <w:rsid w:val="00E206AE"/>
    <w:rsid w:val="00E23397"/>
    <w:rsid w:val="00E25FCA"/>
    <w:rsid w:val="00E32CD7"/>
    <w:rsid w:val="00E43BBA"/>
    <w:rsid w:val="00E44EE1"/>
    <w:rsid w:val="00E5241D"/>
    <w:rsid w:val="00E5530D"/>
    <w:rsid w:val="00E5680C"/>
    <w:rsid w:val="00E61A16"/>
    <w:rsid w:val="00E64B5D"/>
    <w:rsid w:val="00E76267"/>
    <w:rsid w:val="00E84FE4"/>
    <w:rsid w:val="00EA0E2F"/>
    <w:rsid w:val="00EA535B"/>
    <w:rsid w:val="00EC4356"/>
    <w:rsid w:val="00EC579D"/>
    <w:rsid w:val="00ED5BDC"/>
    <w:rsid w:val="00ED7DAC"/>
    <w:rsid w:val="00EE79D2"/>
    <w:rsid w:val="00EF62F3"/>
    <w:rsid w:val="00F02D2E"/>
    <w:rsid w:val="00F067A6"/>
    <w:rsid w:val="00F270E4"/>
    <w:rsid w:val="00F448A2"/>
    <w:rsid w:val="00F45CB6"/>
    <w:rsid w:val="00F46C4F"/>
    <w:rsid w:val="00F63D09"/>
    <w:rsid w:val="00F6529D"/>
    <w:rsid w:val="00F70C03"/>
    <w:rsid w:val="00F9084A"/>
    <w:rsid w:val="00F91210"/>
    <w:rsid w:val="00F91469"/>
    <w:rsid w:val="00FB2FBF"/>
    <w:rsid w:val="00FB550C"/>
    <w:rsid w:val="00FB6E40"/>
    <w:rsid w:val="00FD1CCB"/>
    <w:rsid w:val="00FD3066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B4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D10BF"/>
    <w:rPr>
      <w:rFonts w:ascii="Arial" w:hAnsi="Arial"/>
      <w:sz w:val="20"/>
      <w:szCs w:val="20"/>
    </w:rPr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qFormat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qFormat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qFormat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rsid w:val="001E5ECF"/>
    <w:pPr>
      <w:spacing w:line="240" w:lineRule="auto"/>
      <w:jc w:val="center"/>
    </w:pPr>
    <w:rPr>
      <w:rFonts w:eastAsia="Times New Roman"/>
      <w:b w:val="0"/>
      <w:iCs/>
      <w:szCs w:val="28"/>
    </w:rPr>
  </w:style>
  <w:style w:type="paragraph" w:styleId="Title">
    <w:name w:val="Title"/>
    <w:basedOn w:val="Normal"/>
    <w:next w:val="Normal"/>
    <w:link w:val="TitleChar"/>
    <w:uiPriority w:val="10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qFormat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basedOn w:val="Normal"/>
    <w:next w:val="Normal"/>
    <w:link w:val="TableH1Char"/>
    <w:uiPriority w:val="3"/>
    <w:qFormat/>
    <w:rsid w:val="00261247"/>
    <w:pPr>
      <w:tabs>
        <w:tab w:val="left" w:pos="360"/>
        <w:tab w:val="left" w:pos="720"/>
      </w:tabs>
      <w:autoSpaceDE w:val="0"/>
      <w:autoSpaceDN w:val="0"/>
      <w:adjustRightInd w:val="0"/>
      <w:spacing w:before="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261247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qFormat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D640FC"/>
    <w:pPr>
      <w:ind w:left="720"/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C272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72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C272F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7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72F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B5B8-2251-44D7-9537-DBEB7C27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>Agenda</dc:subject>
  <dc:creator/>
  <cp:keywords>agenda, template</cp:keywords>
  <cp:lastModifiedBy/>
  <cp:revision>1</cp:revision>
  <dcterms:created xsi:type="dcterms:W3CDTF">2025-01-08T19:29:00Z</dcterms:created>
  <dcterms:modified xsi:type="dcterms:W3CDTF">2025-01-08T19:29:00Z</dcterms:modified>
  <cp:category>templateq</cp:category>
  <cp:contentStatus>active</cp:contentStatus>
</cp:coreProperties>
</file>